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keepLines/>
        <w:spacing w:line="360" w:before="0" w:after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СОДЕРЖАНИЕ</w:t>
      </w:r>
    </w:p>
    <w:p>
      <w:pPr>
        <w:spacing w:line="360" w:before="0" w:after="0"/>
      </w:pPr>
    </w:p>
    <w:sdt>
      <w:sdtPr>
        <w:alias w:val="TOC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pPr>
            <w:spacing w:line="360" w:before="0" w:after="0"/>
            <w:jc w:val="left"/>
          </w:pPr>
          <w:hyperlink w:history="1" w:anchor="_Diploma_Section_0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ВВЕДЕНИЕ</w:t>
            </w:r>
          </w:hyperlink>
        </w:p>
        <w:p>
          <w:pPr>
            <w:spacing w:line="360" w:before="0" w:after="0"/>
            <w:jc w:val="left"/>
          </w:pPr>
          <w:hyperlink w:history="1" w:anchor="_Diploma_Section_1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ГЛАВА 1. ТЕОРЕТИЧЕСКИЕ ОСНОВЫ ФОРМИРОВАНИЯ КОММУНИКАЦИОННОЙ СТРАТЕГИИ БРЕНДА В СОЦИАЛЬНЫХ СЕТЯХ</w:t>
            </w:r>
          </w:hyperlink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2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1.1 Сущность и инструменты SMM в современном цифровом маркетинге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3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1.2 Этапы разработки и метрики эффективности SMM-стратегии (ER, CAC, ROI)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4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1.3 Специфика продвижения fashion-брендов в социальных сетях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spacing w:line="360" w:before="0" w:after="0"/>
            <w:jc w:val="left"/>
          </w:pPr>
          <w:hyperlink w:history="1" w:anchor="_Diploma_Section_5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ГЛАВА 2. АНАЛИЗ ТЕКУЩЕЙ КОММУНИКАЦИОННОЙ СТРАТЕГИИ БРЕНДА BEFREE (ООО «МЕЛОН ФЭШН ГРУП»)</w:t>
            </w:r>
          </w:hyperlink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6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2.1 Организационно-экономическая характеристика предприятия и позиционирование бренда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7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2.2 Анализ целевой аудитории и ключевых конкурентов (Gloria Jeans, ТВОЕ, Lime)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8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2.3 Оценка эффективности текущего продвижения во ВКонтакте и Telegram: выявление слабых мест (недостаток вовлеченности, однообразный контент)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spacing w:line="360" w:before="0" w:after="0"/>
            <w:jc w:val="left"/>
          </w:pPr>
          <w:hyperlink w:history="1" w:anchor="_Diploma_Section_9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ГЛАВА 3. РАЗРАБОТКА МЕРОПРИЯТИЙ ПО СОВЕРШЕНСТВОВАНИЮ SMM-СТРАТЕГИИ БРЕНДА BEFREE</w:t>
            </w:r>
          </w:hyperlink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10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3.1 Предложения по внедрению новых форматов контента (UGC, интерактивные механики, influence-маркетинг)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11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3.2 Разработка медиаплана и расчет затрат на реализацию предложенных мероприятий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tabs>
              <w:tab w:val="right" w:pos="9026" w:leader="dot"/>
            </w:tabs>
            <w:spacing w:line="360" w:before="0" w:after="0"/>
            <w:jc w:val="left"/>
          </w:pPr>
          <w:hyperlink w:history="1" w:anchor="_Diploma_Section_12"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8"/>
                <w:szCs w:val="28"/>
              </w:rPr>
              <w:t xml:space="preserve">3.3 Прогноз коммерческой и коммуникационной эффективности (расчет окупаемости инвестиций ROMI, ожидаемый прирост аудитории и продаж)</w:t>
            </w:r>
          </w:hyperlink>
          <w:r>
            <w:rPr>
              <w:rFonts w:ascii="Times New Roman" w:cs="Times New Roman" w:eastAsia="Times New Roman" w:hAnsi="Times New Roman"/>
              <w:sz w:val="28"/>
              <w:szCs w:val="28"/>
            </w:rPr>
            <w:t xml:space="preserve">	</w:t>
          </w:r>
        </w:p>
        <w:p>
          <w:pPr>
            <w:spacing w:line="360" w:before="0" w:after="0"/>
            <w:jc w:val="left"/>
          </w:pPr>
          <w:hyperlink w:history="1" w:anchor="_Diploma_Section_13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ЗАКЛЮЧЕНИЕ</w:t>
            </w:r>
          </w:hyperlink>
        </w:p>
        <w:p>
          <w:pPr>
            <w:spacing w:line="360" w:before="0" w:after="0"/>
            <w:jc w:val="left"/>
          </w:pPr>
          <w:hyperlink w:history="1" w:anchor="_Diploma_Bibliography"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color w:val="000000"/>
                <w:sz w:val="28"/>
                <w:szCs w:val="28"/>
              </w:rPr>
              <w:t xml:space="preserve">СПИСОК ИСПОЛЬЗОВАННОЙ ЛИТЕРАТУРЫ</w:t>
            </w:r>
          </w:hyperlink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Section_0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ВВЕДЕНИЕ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Цифровая среда за последние годы перестала быть для брендов дополнительным каналом коммуникации и превратилась в пространство, где формируется узнаваемость, закрепляется позиционирование, возникает эмоциональная связь с аудиторией и совершается переход от интереса к покупке. Для fashion-сегмента эта трансформация особенно значима, поскольку мода как рыночная категория тесно связана с визуальностью, скоростью обновления смыслов, влиянием сообщества и высокой чувствительностью потребителя к культурному контексту. Социальные сети в таких условиях становятся не только площадкой для публикации контента, но и инструментом постоянного поддержания актуальности бренда, управления вниманием аудитории и стимулирования спроса. Российский рынок одежды в 2023–2025 гг. развивался в условиях структурных изменений потребительского поведения, перераспределения рекламных бюджетов в пользу отечественных платформ и роста значимости собственных медиа брендов. По данным DataReportal и Mediascope, социальные сети сохраняют высокий охват российской интернет-аудитории, а платформы ВКонтакте и Telegram выступают одними из ключевых каналов регулярного цифрового контакта с пользователями [40], [42]. На глобальном уровне аналогичная тенденция подтверждается материалами We Are Social, Statista и Hootsuite, фиксирующими устойчивый рост времени, проводимого в социальных медиа, и расширение роли контентных экосистем в потребительском выборе [46], [48], [51].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Актуальность темы определяется тем, что в условиях высокой конкуренции на fashion-рынке недостаточно присутствовать в социальных сетях формально. Конкурентное преимущество формируется за счет продуманной коммуникационной стратегии, в которой сочетаются контентная логика, платформенная специфика, работа с вовлеченностью, influence-маркетинг, пользовательский контент и измеримость результата. Для массового модного бренда особенно важно удерживать баланс между частотой коммуникации и ее содержательной ценностью, между имиджевыми задачами и коммерческой эффективностью, между охватом и глубиной взаимодействия. При этом практика многих российских брендов показывает, что наличие крупных сообществ не гарантирует высокой вовлеченности, а рост числа публикаций не всегда приводит к росту продаж. Проблема приобретает прикладной характер в отношении бренда Befree, который занимает заметное место в портфеле ООО «МЕЛОН ФЭШН ГРУП», активно работает с молодежной и молодой взрослой аудиторией, развивает визуально узнаваемую айдентику и ведет коммуникацию в социальных сетях, однако сталкивается с типичными для крупного fashion-бренда ограничениями: однообразием контентных форматов, снижением органической активности, необходимостью усиления диалоговых механик и более тесной увязки SMM с коммерческими показателями [43], [45].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Объектом ВКР выступает ООО «МЕЛОН ФЭШН ГРУП» как компания fashion-ритейла, развивающая бренд Befree на российском рынке. Предметом является коммуникационная стратегия бренда Befree в социальных сетях и направления ее совершенствования с точки зрения повышения вовлеченности аудитории и коммерческой результативности. Цель дипломной работы состоит в разработке практических мероприятий по совершенствованию коммуникационной стратегии бренда Befree в социальных сетях на основе теоретического обоснования и анализа действующей SMM-практики бренда. Для достижения поставленной цели были определены следующие задачи: изучить сущность и инструменты SMM в системе современного цифрового маркетинга; раскрыть этапы разработки и ключевые метрики эффективности SMM-стратегии; определить специфику продвижения fashion-брендов в социальных сетях; проанализировать действующую коммуникационную стратегию бренда Befree, его целевую аудиторию, конкурентное окружение и результативность продвижения во ВКонтакте и Telegram; разработать предложения по совершенствованию SMM-стратегии, медиаплан их реализации и прогноз коммерческой и коммуникационной эффективности.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Методическую основу работы составили общенаучные и прикладные методы анализа. Были использованы методы систематизации и обобщения научных подходов к цифровым коммуникациям, сравнительный анализ, контент-анализ публикационной активности брендов, элементы конкурентного бенчмаркинга, структурный анализ аудитории, расчет показателей вовлеченности и окупаемости маркетинговых инвестиций, графическая интерпретация результатов. Теоретическая база сформирована на основе трудов Ф. Котлера, К. Л. Келлера, Д. Аакера, Ж.-Ж. Ламбена, а также работ, посвященных социальным медиа, брендингу и цифровому маркетингу [7], [10], [32], [52]. Для осмысления специфики вовлеченности и контентных стратегий использованы публикации зарубежных и российских авторов, рассматривающих engagement, consumer brand engagement, метрики социальных медиа и особенности платформенного поведения пользователей [17], [22], [26], [35], [39]. Информационную базу составили официальные нормативные акты, регулирующие рекламную деятельность, распространение информации и обработку персональных данных в цифровой среде [3], [4], [5], а также открытые аналитические и корпоративные данные: годовой отчет Melon Fashion Group, сведения Spark-Interfax, данные Similarweb, отраслевые обзоры DataReportal, Mediascope, LiveDune, VK Реклама и международные отчеты о социальных трендах [41], [43], [44], [47], [51].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Научная новизна работы связана с адаптацией общих подходов к SMM-стратегии применительно к российскому массовому fashion-бренду в текущих платформенных условиях, когда основная коммуникационная нагрузка смещается на локальные цифровые экосистемы. Новизна проявляется в комплексной оценке коммуникационной стратегии Befree через сочетание контентного, конкурентного и метрик-ориентированного анализа, а также в разработке практической модели совершенствования SMM, в которой объединены UGC-механики, интерактивные форматы, influence-маркетинг и медиапланирование с прогнозом ROMI. Практическая значимость работы определяется возможностью использования предложенных мероприятий в деятельности бренда Befree и других fashion-брендов масс-маркета, ориентированных на аудиторию 16–35 лет. Разработанные рекомендации позволяют усилить вовлеченность подписчиков, повысить разнообразие контента, улучшить связку между коммуникационными и коммерческими показателями и обеспечить более рациональное распределение бюджета в социальных сетях.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Структура работы соответствует логике решения поставленных задач. В первой главе раскрыты теоретические основы формирования коммуникационной стратегии бренда в социальных сетях, рассмотрены сущность SMM, этапы разработки стратегии и метрики эффективности, а также особенности fashion-коммуникаций. Во второй главе дана организационно-экономическая характеристика ООО «МЕЛОН ФЭШН ГРУП», проанализированы позиционирование бренда Befree, его целевая аудитория, основные конкуренты и текущая результативность продвижения во ВКонтакте и Telegram. В третьей главе разработаны предложения по совершенствованию SMM-стратегии бренда, сформирован медиаплан, рассчитаны затраты и представлен прогноз коммуникационной и коммерческой эффективности предлагаемых мероприятий. Такая последовательность обеспечивает переход от теоретического осмысления проблемы к аналитической диагностике и далее к практическим решениям, ориентированным на повышение эффективности коммуникационной стратегии бренда в социальных сетях.</w:t>
      </w:r>
    </w:p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Section_1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ГЛАВА 1. ТЕОРЕТИЧЕСКИЕ ОСНОВЫ ФОРМИРОВАНИЯ КОММУНИКАЦИОННОЙ СТРАТЕГИИ БРЕНДА В СОЦИАЛЬНЫХ СЕТЯХ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Коммуникационная стратегия бренда в социальных сетях формируется на пересечении маркетинга, брендинга, контент-менеджмента, аналитики и платформенной логики цифровой среды. Для fashion-брендов эта система особенно чувствительна к качеству визуальной подачи, скорости реакции на тренды и способности поддерживать постоянный эмоциональный контакт с аудиторией. В теоретическом плане важно установить, какие функции выполняет SMM в современном цифровом маркетинге, по каким этапам строится стратегия и какие метрики позволяют оценивать ее результативность. Не менее значимо определить, чем продвижение fashion-брендов отличается от продвижения в других товарных категориях, поскольку в модной индустрии коммуникация фактически становится частью продукта и влияет на восприятие ценности не меньше, чем ассортимент или цена.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2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1.1 Сущность и инструменты SMM в современном цифровом маркетинге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Социальные сети в системе цифрового маркетинга представляют собой среду, в которой бренд не просто транслирует сообщения, а участвует в постоянном обмене смыслами, реакциями и пользовательским опытом. В классическом маркетинговом подходе коммуникация рассматривалась как направленный процесс передачи ценности от компании к потребителю [7, с. 512]. В цифровой среде эта логика сохраняется, но дополняется интерактивностью, сетевым распространением контента и высокой ролью самого пользователя в создании и интерпретации брендового сообщения [8, с. 41]. По этой причине SMM следует понимать не как набор публикаций в социальных сетях, а как управляемую систему коммуникаций бренда, ориентированную на формирование узнаваемости, вовлеченности, доверия, лояльности и конверсий через платформенные механики социальных медиа.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Содержательно SMM находится на стыке брендинга и performance-маркетинга. С одной стороны, он влияет на капитал бренда, помогает закреплять ассоциации, поддерживать позиционирование и формировать эмоциональную близость с аудиторией [32, с. 74], [52, p. 88]. С другой стороны, социальные сети increasingly используются как каналы трафика, лидогенерации, продаж и ретаргетинга, а значит, требуют измеримости и управляемости по бизнес-показателям [50, p. 213]. Это двойственное положение делает SMM одним из наиболее сложных инструментов цифрового маркетинга, поскольку бренд должен одновременно решать задачи образа и результата.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научной литературе подчеркивается, что социальные медиа отличаются от традиционных каналов коммуникации не только технологией распространения информации, но и архитектурой взаимодействия. A.M. Kaplan и M. Haenlein выделяли в качестве ключевых характеристик социальных медиа участие пользователей, открытость, разговорный характер коммуникации и сетевой эффект [23, p. 61]. J.H. Kietzmann и соавторы предложили рассматривать социальные платформы через функциональные блоки идентичности, диалога, обмена, присутствия, отношений, репутации и групп [24, p. 243]. Для бренда это означает, что эффективное присутствие в социальных сетях не может ограничиваться только публикацией рекламных материалов. Необходима работа с сообществом, обратной связью, форматами вовлечения и публичной репутацией.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российской и зарубежной практике SMM включает несколько взаимосвязанных инструментов. Базовым инструментом выступает контент-маркетинг, то есть системное создание и распространение полезного, развлекательного, визуально привлекательного или ценностно значимого контента для конкретной аудитории [38, с. 131]. Контент может быть имиджевым, продуктовым, обучающим, развлекательным, пользовательским, событийным. Для бренда важно не только разнообразие форматов, но и соответствие контента платформе. Вовлеченность пользователя во ВКонтакте, Telegram, коротких видеоформатах или сторис-механиках формируется по разным сценариям, что подтверждается работами о дифференцирующей роли типа платформы в восприятии контента и рекламы [31, p. 40].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Вторым важным инструментом является комьюнити-менеджмент. Он предполагает модерацию комментариев, ответы на вопросы, работу с обратной связью, стимулирование обсуждений и поддержку пользовательской активности. Вовлеченность в социальных сетях рассматривается как многомерная категория, включающая когнитивный, эмоциональный и поведенческий компоненты [22, p. 151]. Следовательно, бренд должен не только привлекать внимание, но и создавать условия для осмысленного участия аудитории в коммуникации. Отсюда возрастает роль интерактивных механик: опросов, голосований, челленджей, конкурсов, реакций, вопросов и ответов.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Третьим инструментом выступает таргетированная реклама и платное продвижение. Даже качественный контент в условиях алгоритмической выдачи не гарантирует достаточного охвата, поэтому SMM обычно опирается на комбинацию органического и платного присутствия [39, с. 19]. Таргетинг позволяет сегментировать аудиторию по демографическим, поведенческим и интересовым признакам, тестировать креативы, управлять частотой контакта и направлять трафик на сайт, карточки товара или в подписку на сообщество. В этой части SMM тесно связан с performance-подходом и системой сквозной аналитики.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Четвертым инструментом является influence-маркетинг, то есть взаимодействие с блогерами, лидерами мнений и создателями контента. В условиях снижения доверия к прямой рекламе рекомендации и демонстрация продукта через релевантных инфлюенсеров становятся значимым фактором убеждения [9, с. 146]. Для fashion-брендов этот инструмент особенно важен, поскольку одежда и стиль часто воспринимаются через социальное доказательство, визуальные референсы и модели подражания. Однако эффективность influence-маркетинга зависит от точности подбора инфлюенсера, совпадения ценностей и качества интеграции, а не только от размера аудитории.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Пятым инструментом следует считать аналитику и социальное слушание. Современный SMM основан на постоянном измерении охвата, вовлеченности, кликабельности, конверсий, стоимости привлечения и тональности реакции аудитории [26, p. 284]. Без аналитики социальные сети превращаются в витрину активности, но не в управляемый маркетинговый канал. В этом смысле SMM развивается от публикационной логики к data-driven модели, где каждое коммуникационное решение должно быть связано с измеримым эффектом.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Ключевые инструменты SMM и их функции в цифровом маркетинге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Инструмент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Основная функция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Ожидаемый результат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Контент-маркетинг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Формирование интереса и образа бренда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Охват, узнаваемость, вовлеченность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Комьюнити-менеджмент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Поддержание диалога и обратной связи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Лояльность, доверие, удержание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Таргетированная реклама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Масштабирование охвата и привлечение трафика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Переходы, подписки, продажи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Influence-маркетинг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Социальное доказательство и расширение доверия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аудитории, рост интереса к продукту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UGC-механики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Включение аудитории в создание контента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ER, аутентичность коммуникации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Аналитика и social listening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эффективности и корректировка стратегии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Оптимизация бюджета и контента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 точки зрения стратегического маркетинга SMM должен быть встроен в общую систему интегрированных коммуникаций бренда. Несогласованность между позиционированием, визуальным стилем, tone of voice, рекламными сообщениями и фактическим контентом в социальных сетях приводит к размыванию бренда и снижению эффективности контакта [16, с. 93], [34, с. 118]. Для fashion-брендов это особенно критично, поскольку потребитель считывает бренд через множество слабых сигналов: визуальную эстетику, подбор моделей, язык описаний, динамику публикаций, реакцию на комментарии и даже оформление карточек товара.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Отдельного внимания требует правовая рамка SMM. Коммуникации бренда в социальных сетях должны соответствовать требованиям законодательства о рекламе, информации, СМИ и персональных данных [2], [3], [5]. При использовании пользовательского контента, проведении конкурсов, взаимодействии с блогерами и сборе данных для таргетинга бренд обязан учитывать правовые ограничения и требования к маркировке рекламных материалов. Это усиливает необходимость стратегического подхода: SMM не может строиться исключительно на креативе, он требует управляемости, согласованности и правовой корректности.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итоге SMM в современном цифровом маркетинге представляет собой комплексный инструмент управления отношениями между брендом и аудиторией в интерактивной среде. Его эффективность определяется не количеством публикаций, а качеством стратегической архитектуры: точностью сегментации, релевантностью контента, способностью поддерживать диалог и связью с бизнес-целями. Переход от понимания SMM как набора тактических действий к восприятию его как коммуникационной стратегии требует рассмотрения этапов ее разработки и системы метрик, позволяющих оценивать результат не только по охвату, но и по вовлеченности, стоимости привлечения и окупаемости вложений.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3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1.2 Этапы разработки и метрики эффективности SMM-стратегии (ER, CAC, ROI)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Разработка SMM-стратегии начинается не с выбора форматов публикаций, а с определения места социальных сетей в общей маркетинговой системе бренда. В стратегическом маркетинге цель коммуникации всегда соотносится с рыночной позицией компании, особенностями целевого сегмента и этапом жизненного цикла продукта [36, с. 402], [53, p. 469]. Следовательно, SMM-стратегия должна отвечать на три базовых вопроса: для кого ведется коммуникация, какое ценностное предложение транслируется и какой измеримый результат ожидается от присутствия бренда в социальных сетях.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Первый этап разработки стратегии связан с аналитикой. На этом этапе оцениваются текущее положение бренда, особенности аудитории, конкурентная среда, платформенные тренды и накопленные данные о прошлых коммуникациях. Маркетинговый анализ в цифровой среде требует сочетания количественных и качественных данных: статистики охватов, динамики подписчиков, реакции на отдельные рубрики, структуры трафика, комментариев и пользовательских паттернов [14, с. 118], [33, с. 204]. Без этой базы стратегия рискует стать интуитивной и неустойчивой. Для fashion-брендов аналитический этап особенно важен из-за высокой скорости смены трендов и неоднородности аудитории по стилевым предпочтениям.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Второй этап включает сегментацию аудитории и формирование коммуникационных персон. В цифровом маркетинге демографических характеристик недостаточно. Необходимо учитывать мотивации подписки, сценарии потребления контента, чувствительность к скидкам, отношение к трендам, частоту покупок, реакцию на визуальные стимулы и доверие к инфлюенсерам [54, p. 96]. На этой основе выделяются сегменты, для которых разрабатываются разные контентные сообщения и механики вовлечения. Например, часть аудитории fashion-бренда может быть ориентирована на вдохновение и стилизацию образов, часть — на промо и доступную цену, часть — на культурную повестку и коллаборации.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Третий этап предполагает постановку целей и KPI. Цели SMM обычно распределяются по воронке: узнаваемость, вовлеченность, трафик, лиды, продажи, удержание и адвокация бренда [25, p. 57]. Ошибкой является попытка оценивать все задачи одной метрикой. Рост числа подписчиков не означает рост продаж, а высокий охват не гарантирует глубины контакта. Поэтому стратегия должна содержать иерархию показателей, где верхнеуровневые цели связаны с бизнес-результатом, а промежуточные отражают качество коммуникации.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Четвертый этап связан с платформенным выбором и контентной архитектурой. Бренд определяет, на каких площадках концентрировать ресурсы, как распределять роли между каналами и какие форматы использовать. В одних платформах приоритетом может быть широкий охват и визуальная демонстрация продукта, в других — оперативная коммуникация, закрытые анонсы, усиление лояльности или привлечение на сайт. Контентная стратегия включает рубрикатор, частотность публикаций, tone of voice, визуальные стандарты и набор механик вовлечения [29, p. 173]. Для fashion-сегмента принципиально важны регулярность обновления, визуальная целостность и сочетание продуктового и lifestyle-контента.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Пятый этап — медиапланирование и бюджетирование. На этой стадии определяется соотношение органического и платного продвижения, объем тестовых и масштабируемых кампаний, распределение средств между контент-продакшеном, рекламой, блогерами и аналитикой. В современных условиях органический охват ограничен алгоритмами платформ, поэтому даже сильная контентная стратегия обычно требует рекламной поддержки [47], [50, p. 227]. При этом бюджет следует оценивать не как расход на публикации, а как инвестицию в достижение конкретных маркетинговых результатов.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Шестой этап включает мониторинг, тестирование и корректировку. SMM-стратегия не является статичной. Она должна регулярно пересматриваться на основе реакции аудитории, изменения алгоритмов платформ, сезонности и коммерческих результатов. Методика A/B-тестирования креативов, времени публикаций, call to action и сегментов аудитории позволяет постепенно повышать эффективность коммуникации [39, с. 22]. В итоге стратегия превращается в адаптивную систему, где решения принимаются на основе данных, а не только творческих гипотез.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Ключевое значение в этой системе имеют метрики. Одной из наиболее распространенных является engagement rate, или коэффициент вовлеченности. Он показывает, насколько активно аудитория взаимодействует с контентом. В упрощенном виде показатель может рассчитываться как отношение суммы реакций к числу подписчиков, умноженное на 100 %: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ER=</m:t>
              </m:r>
              <m:f>
                <m:fPr>
                  <m:type m:val="bar"/>
                </m:fPr>
                <m:num>
                  <m:r>
                    <m:t xml:space="preserve">L+C+S</m:t>
                  </m:r>
                </m:num>
                <m:den>
                  <m:r>
                    <m:t xml:space="preserve">F</m:t>
                  </m:r>
                </m:den>
              </m:f>
              <m:r>
                <m:t xml:space="preserve">×100%</m:t>
              </m:r>
            </m:e>
            <m:e>
              <m:r>
                <m:rPr>
                  <m:nor/>
                </m:rPr>
                <m:t xml:space="preserve">(1.1)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где </w:t>
      </w:r>
      <m:oMath xmlns:m="http://schemas.openxmlformats.org/officeDocument/2006/math" xmlns:w="http://schemas.openxmlformats.org/wordprocessingml/2006/main">
        <m:r>
          <m:t xml:space="preserve">L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количество отметок «нравится» и реакций; </w:t>
      </w:r>
      <m:oMath xmlns:m="http://schemas.openxmlformats.org/officeDocument/2006/math" xmlns:w="http://schemas.openxmlformats.org/wordprocessingml/2006/main">
        <m:r>
          <m:t xml:space="preserve">C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комментарии; </w:t>
      </w:r>
      <m:oMath xmlns:m="http://schemas.openxmlformats.org/officeDocument/2006/math" xmlns:w="http://schemas.openxmlformats.org/wordprocessingml/2006/main">
        <m:r>
          <m:t xml:space="preserve">S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репосты или пересылки; </w:t>
      </w:r>
      <m:oMath xmlns:m="http://schemas.openxmlformats.org/officeDocument/2006/math" xmlns:w="http://schemas.openxmlformats.org/wordprocessingml/2006/main">
        <m:r>
          <m:t xml:space="preserve">F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число подписчиков сообщества.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Пояснение к формуле (1.1) показывает, что ER позволяет судить о глубине контакта с контентом, однако зависит от методики расчета и платформенной специфики. В Telegram, например, комментарии и пересылки играют иную роль, чем во ВКонтакте, а просмотры поста могут быть более информативны, чем число подписчиков [41], [42]. Поэтому в практическом анализе целесообразно использовать несколько вариантов ER: по подписчикам, по охвату и по просмотрам.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Вторая важная метрика — CAC, или стоимость привлечения клиента. Она отражает, сколько средств компания тратит на привлечение одного покупателя через маркетинговый канал. Формула выглядит следующим образом: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CAC=</m:t>
              </m:r>
              <m:f>
                <m:fPr>
                  <m:type m:val="bar"/>
                </m:fPr>
                <m:num>
                  <m:r>
                    <m:t xml:space="preserve">MC</m:t>
                  </m:r>
                </m:num>
                <m:den>
                  <m:r>
                    <m:t xml:space="preserve">NC</m:t>
                  </m:r>
                </m:den>
              </m:f>
            </m:e>
            <m:e>
              <m:r>
                <m:rPr>
                  <m:nor/>
                </m:rPr>
                <m:t xml:space="preserve">(1.2)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где </w:t>
      </w:r>
      <m:oMath xmlns:m="http://schemas.openxmlformats.org/officeDocument/2006/math" xmlns:w="http://schemas.openxmlformats.org/wordprocessingml/2006/main">
        <m:r>
          <m:t xml:space="preserve">MC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совокупные маркетинговые затраты за период; </w:t>
      </w:r>
      <m:oMath xmlns:m="http://schemas.openxmlformats.org/officeDocument/2006/math" xmlns:w="http://schemas.openxmlformats.org/wordprocessingml/2006/main">
        <m:r>
          <m:t xml:space="preserve">NC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число новых клиентов, привлеченных за тот же период.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Метрика CAC особенно важна для оценки коммерческой эффективности SMM, если социальные сети используются как канал трафика и продаж. Однако интерпретация показателя требует сопоставления с жизненной ценностью клиента, средней маржой и долей повторных покупок [53, p. 512]. Для fashion-бренда, где часть покупок носит импульсный характер, а часть зависит от сезонных коллекций, CAC должен анализироваться в динамике и в связке с промоактивностью.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Третья базовая метрика — ROI или более корректно в маркетинговом контексте ROMI, отражающая окупаемость маркетинговых инвестиций. В общем виде показатель может быть представлен так: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ROMI=</m:t>
              </m:r>
              <m:f>
                <m:fPr>
                  <m:type m:val="bar"/>
                </m:fPr>
                <m:num>
                  <m:r>
                    <m:t xml:space="preserve">GP−MI</m:t>
                  </m:r>
                </m:num>
                <m:den>
                  <m:r>
                    <m:t xml:space="preserve">MI</m:t>
                  </m:r>
                </m:den>
              </m:f>
              <m:r>
                <m:t xml:space="preserve">×100%</m:t>
              </m:r>
            </m:e>
            <m:e>
              <m:r>
                <m:rPr>
                  <m:nor/>
                </m:rPr>
                <m:t xml:space="preserve">(1.3)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где </w:t>
      </w:r>
      <m:oMath xmlns:m="http://schemas.openxmlformats.org/officeDocument/2006/math" xmlns:w="http://schemas.openxmlformats.org/wordprocessingml/2006/main">
        <m:r>
          <m:t xml:space="preserve">GP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валовая прибыль, полученная благодаря маркетинговой активности; </w:t>
      </w:r>
      <m:oMath xmlns:m="http://schemas.openxmlformats.org/officeDocument/2006/math" xmlns:w="http://schemas.openxmlformats.org/wordprocessingml/2006/main">
        <m:r>
          <m:t xml:space="preserve">MI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маркетинговые инвестиции.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Если ROMI положителен, вложения окупаются; если отрицателен, канал требует пересмотра. При этом в SMM не вся ценность выражается немедленной продажей. Часть эффекта проявляется через рост узнаваемости, накопление аудитории, увеличение доли прямого трафика и усиление брендового капитала [25, p. 60], [52, p. 421]. По этой причине оценка эффективности социальных сетей должна включать как прямые коммерческие, так и коммуникационные показатели.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Основные метрики оценки эффективности SMM-стратегии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Метрика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Содержание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Управленческое значение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ER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Интенсивность взаимодействия аудитории с контентом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привлекательности и релевантности публикаций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Reach/Impressions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Охват и количество показов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масштаба коммуникации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CTR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Доля кликов по ссылке или объявлению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силы креатива и призыва к действию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CAC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Стоимость привлечения одного клиента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экономической эффективности канала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Conversion Rate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Доля пользователей, совершивших целевое действие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качества трафика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ROMI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Окупаемость маркетинговых инвестиций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Сопоставление затрат и прибыли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Audience Growth Rate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Темп прироста подписчиков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Оценка расширения сообщества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На практике важна не только отдельная метрика, но и логика их взаимосвязи. Высокий охват при низком ER свидетельствует о слабой содержательной релевантности контента. Высокий ER при низком CTR может означать, что контент интересен, но не стимулирует переход к покупке. Низкий CAC при отрицательном ROMI может указывать на недостаточную маржинальность продаж или ошибку в атрибуции. Поэтому SMM-аналитика должна строиться как система показателей, а не как набор разрозненных цифр [26, p. 286].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Отдельно следует отметить, что эффективность стратегии зависит от соответствия метрик стадии воронки. Для верхней части воронки приоритетны охват, прирост аудитории, запоминаемость и вовлеченность. Для средней части — клики, переходы, сохранения, добавления в избранное. Для нижней части — конверсии, CAC, средний чек, ROMI. Такая логика особенно полезна для fashion-брендов, где путь от вдохновения до покупки может быть растянут во времени и проходить через несколько цифровых касаний.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результате SMM-стратегия предстает как последовательность аналитических, коммуникационных и экономических решений, объединенных системой метрик. Ее качество определяется не только креативной составляющей, но и способностью бренда управлять воронкой внимания и переводить коммуникационную активность в измеримый результат. Для дальнейшего анализа необходимо учесть отраслевую специфику fashion-рынка, где структура мотивации потребителя, визуальная среда и роль трендов заметно меняют логику продвижения в социальных сетях.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4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1.3 Специфика продвижения fashion-брендов в социальных сетях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Продвижение fashion-брендов в социальных сетях отличается от коммуникации в большинстве других товарных категорий тем, что продукт здесь тесно связан с идентичностью потребителя, самовыражением, принадлежностью к определенному стилю жизни и постоянным обновлением символических смыслов. Одежда покупается не только как функциональный товар, но и как средство визуальной коммуникации личности. Вследствие этого бренд в модной индустрии продает не только изделие, но и эстетический код, настроение, культурную позицию и сценарий использования [13, с. 57], [52, p. 214]. Социальные сети в такой системе становятся естественной средой для демонстрации этих смыслов, поскольку позволяют соединять продукт, образ, контекст и реакцию аудитории в едином цифровом пространстве.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fashion-сегмента характерна высокая визуальная зависимость коммуникации. Качество фото- и видеоконтента, стилизация образов, подбор моделей, локации, цветовые решения и монтаж напрямую влияют на восприятие бренда. В отличие от категорий, где рациональные аргументы могут доминировать, в моде решение о внимании и интересе часто принимается за доли секунды на основе визуального впечатления [21, p. 5835]. Это усиливает требования к контентной консистентности: визуальный язык бренда должен быть узнаваемым, но не однообразным; трендовым, но не теряющим собственной идентичности.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Вторая особенность связана с высокой скоростью смены контекста. Модные тренды, инфоповоды, сезонные коллекции, коллаборации и культурные коды обновляются быстрее, чем в большинстве потребительских рынков. Следовательно, коммуникационная стратегия fashion-бренда должна быть одновременно структурированной и гибкой. Слишком жесткий контент-план снижает актуальность, а чрезмерная реактивность разрушает целостность позиционирования. Эффективные бренды выстраивают систему, в которой базовые рубрики сочетаются с оперативной работой на трендах и пользовательских инсайтах [29, p. 201], [38, с. 133].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Третья особенность состоит в том, что вовлеченность аудитории в fashion-коммуникациях часто строится на механизмах социального сравнения, подражания и соучастия. Пользователь не только смотрит на продукт, но и примеряет его к собственной жизни: представляет, как вещь будет выглядеть, где ее можно носить, с чем сочетать, насколько она соответствует желаемому образу. Поэтому особую роль приобретают контентные форматы, демонстрирующие одежду в движении, в повседневных сценариях, на разных типах внешности и в комбинации с другими элементами гардероба. Публикации только в формате каталожной демонстрации постепенно теряют эффективность, поскольку не создают достаточного пространства для идентификации.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Четвертая особенность — высокая значимость UGC и influence-маркетинга. Для fashion-брендов пользовательский контент выполняет сразу несколько функций: повышает доверие, демонстрирует реальное использование продукта, расширяет вариативность стилизации и снижает дистанцию между брендом и аудиторией. Работы по вовлеченности в виртуальных бренд-сообществах показывают, что участие пользователей в создании смыслов усиливает эмоциональную привязанность и способствует формированию сообщества вокруг бренда [18, p. 109], [20, p. 381]. Аналогично, влияние блогеров в fashion-сегменте объясняется не только охватом, но и ролевой моделью потребления, когда инфлюенсер становится медиатором между брендом и стилевыми ожиданиями аудитории.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Пятая особенность заключается в сочетании имиджевых и промо-задач. Fashion-бренд не может строить коммуникацию только на скидках и акциях, иначе происходит девальвация образа и снижение воспринимаемой ценности. Но и исключительно имиджевый контент без коммерческих триггеров не обеспечивает необходимой конверсии. Следовательно, стратегия должна балансировать между вдохновением и стимулом к покупке, между эстетикой и доступностью, между эмоциональным обещанием и продуктовым доказательством [7, с. 603], [34, с. 209]. Для масс-маркета этот баланс особенно важен: бренд должен выглядеть современно и желанно, оставаясь при этом понятным и достижимым.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Шестая особенность связана с сегментацией аудитории по поколенческому и поведенческому принципу. Молодая аудитория активнее реагирует на короткие видео, меметичность, ироничный tone of voice, интерактивность и культурную актуальность. Более взрослая часть аудитории чаще ценит практичность, понятную навигацию по ассортименту, сочетание моды и комфорта, прозрачность цены и качества [49], [51]. Внутри одного fashion-бренда эти сегменты могут сосуществовать, что требует многослойной коммуникации. Один и тот же бренд должен уметь говорить с разными группами на близком им языке, не теряя целостности.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Существенное значение имеет и платформенная специфика. Во ВКонтакте fashion-бренд может одновременно решать задачи охвата, комьюнити-менеджмента, рекламного продвижения и перевода трафика в e-commerce. Telegram чаще работает как канал более плотного контакта, оперативных анонсов, эксклюзивности, curated-контента и формирования ядра лояльной аудитории. Следовательно, дублирование одного и того же контента на всех площадках снижает общую эффективность. Каждая платформа должна иметь собственную роль в коммуникационной экосистеме бренда [31, p. 44], [47].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Специфические характеристики продвижения fashion-брендов в социальных сетях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Характеристика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Проявление в коммуникации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Требование к стратегии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Визуальная доминанта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Решение о внимании принимается быстро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Сильная визуальная концепция и единый стиль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Быстрая смена трендов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Контент быстро устаревает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Гибкость контент-плана и работа с инфоповодами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Социальная идентификация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Покупка связана с образом жизни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Lifestyle-контент и сценарии ношения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Значимость UGC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Пользователи доверяют реальному опыту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Стимулирование публикаций аудитории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Роль инфлюенсеров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Формирование доверия через рекомендации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Точный подбор партнеров и нативные интеграции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Баланс имиджа и промо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Необходимы и вдохновение, и продажа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Смешанная контентная модель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Отдельного внимания заслуживает вопрос бренд-позиционирования. В fashion-коммуникации позиционирование считывается не только через слоган и официальное описание бренда, но и через ритм публикаций, тип лиц в кадре, стилистику съемки, социальные темы, реакции на комментарии и выбор коллабораций. Дж. Траут и Э. Райс рассматривали позиционирование как борьбу за место в сознании потребителя [13, с. 21]. В социальных сетях эта борьба становится ежедневной и визуально насыщенной. Бренд должен последовательно закреплять ассоциации, иначе его место быстро займут конкуренты с более понятной и эмоционально точной коммуникацией.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fashion-сегменте также выше риск контентного выгорания аудитории. Избыточное повторение однотипных продуктовых публикаций снижает интерес, даже если ассортимент объективно обновляется. Это связано с тем, что пользователь ожидает от модного бренда не просто демонстрации товаров, а вдохновения, новизны, интерпретации трендов и участия в культурном разговоре. Поэтому эффективная коммуникационная стратегия должна включать разные уровни контента: продуктовый, стилистический, развлекательный, пользовательский, backstage, коллаборационный и ценностный.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итоге специфика продвижения fashion-брендов в социальных сетях определяется сочетанием визуальной интенсивности, высокой скорости смены контекста, зависимости от вовлечения сообщества и необходимости постоянно подтверждать актуальность бренда. Для массового бренда одежды это означает, что успех в SMM зависит не только от присутствия на платформах, но и от способности превращать контент в устойчивое переживание бренда. Эти положения создают теоретическую основу для анализа действующей коммуникационной стратегии Befree, оценки ее соответствия особенностям fashion-рынка и выявления направлений совершенствования.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Завершая первую главу, следует отметить, что коммуникационная стратегия бренда в социальных сетях представляет собой не набор отдельных публикаций, а целостную систему маркетинговых решений, включающую сегментацию аудитории, выбор платформ, контентную архитектуру, медиапланирование и аналитику. В SMM соединяются задачи брендинга и performance-маркетинга, поэтому результативность определяется как качеством образа бренда, так и способностью переводить внимание аудитории в измеримые действия.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fashion-брендов эта логика усложняется высокой визуальной конкуренцией, быстрой сменой трендов и особой ролью пользовательского участия. Вследствие этого анализ действующей коммуникационной стратегии Befree должен учитывать не только формальные показатели присутствия в социальных сетях, но и содержательную релевантность контента, степень вовлеченности аудитории, платформенную дифференциацию и конкурентный контекст. Именно такая аналитическая рамка позволяет перейти ко второй главе, посвященной оценке текущей SMM-практики бренда Befree.</w:t>
      </w:r>
    </w:p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Section_5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ГЛАВА 2. АНАЛИЗ ТЕКУЩЕЙ КОММУНИКАЦИОННОЙ СТРАТЕГИИ БРЕНДА BEFREE (ООО «МЕЛОН ФЭШН ГРУП»)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Оценка коммуникационной стратегии бренда в социальных сетях требует рассмотрения ее в связи с экономическим положением компании, рыночным позиционированием, характеристиками целевой аудитории и действиями конкурентов. Для бренда Befree эта связь особенно важна, поскольку он развивается внутри крупной fashion-группы, ориентируется на массовый сегмент и работает в высококонкурентной среде, где визуальная привлекательность бренда должна сочетаться с коммерческой доступностью. Аналитическая часть строится на данных о компании и бренде, сравнении с основными конкурентами и оценке фактической результативности продвижения во ВКонтакте и Telegram.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6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2.1 Организационно-экономическая характеристика предприятия и позиционирование бренда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ООО «МЕЛОН ФЭШН ГРУП» относится к числу крупнейших российских fashion-ритейлеров, развивающих мультибрендовый портфель в сегменте массовой моды. По данным корпоративной отчетности и открытых сведений о компании, группа управляет несколькими брендами одежды и аксессуаров, развивает розничную сеть, e-commerce и омниканальные механики взаимодействия с покупателем [43], [45]. Для оценки коммуникационной стратегии Befree важно учитывать, что бренд функционирует не изолированно, а в рамках общей инфраструктуры группы, включающей централизованные управленческие, маркетинговые и цифровые ресурсы. Это создает преимущества в масштабе, но одновременно повышает требования к четкости позиционирования каждого бренда внутри портфеля.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 итогам 2023 года Melon Fashion Group демонстрировала рост бизнеса, расширение присутствия и усиление цифровых каналов взаимодействия с потребителями [43]. Для брендов группы характерно развитие интернет-магазинов, мобильных и web-каналов, интеграция маркетинговых активностей с электронной коммерцией и активное использование социальных сетей как инструмента поддержания спроса. В таких условиях SMM становится не вспомогательной активностью, а частью общей коммерческой системы, влияющей на трафик, узнаваемость и повторные покупки.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Бренд Befree занимает в портфеле компании особое место как марка, ориентированная на молодую и молодую взрослую аудиторию, чувствительную к трендам, визуальной культуре и доступной моде. Позиционирование бренда строится вокруг идеи свободы самовыражения, актуальности, городской эстетики и моды, доступной широкой аудитории. В отличие от более базовых или более формализованных fashion-форматов, Befree стремится сочетать трендовость, эмоциональную легкость и визуальную современность. Это соответствует подходам к построению сильного бренда, при которых ценность формируется через систему ассоциаций, дифференцирующих марку в сознании потребителя [32, с. 96].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Организационно-экономическая характеристика компании имеет значение и для понимания ресурсной базы коммуникационной стратегии. Наличие масштабной розничной сети, развитого e-commerce и корпоративной аналитики позволяет бренду интегрировать социальные сети в более широкую воронку продаж. При этом эффективность SMM должна оцениваться не только по охвату или вовлеченности, но и по способности поддерживать трафик на сайт, стимулировать интерес к коллекциям и усиливать конверсию в покупку. По данным Similarweb, сайт befree.ru получает значительный объем трафика, в структуре которого заметную роль играют прямые переходы, поисковые каналы и реферальные источники [44]. Это косвенно подтверждает, что бренд располагает накопленной узнаваемостью и может использовать социальные сети как инструмент поддержания интереса и повторного контакта.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Общая характеристика ООО «МЕЛОН ФЭШН ГРУП» и бренда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Параметр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Характеристика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Значение для SMM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Тип бизнеса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Крупный fashion-ритейлер с мультибрендовым портфелем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Возможность централизованного управления коммуникациями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Каналы продаж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Розничная сеть и e-commerce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Интеграция социальных сетей с онлайн-продажами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Позиционирование Befree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Актуальная мода, свобода самовыражения, доступный сегмент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Необходимость эмоционально насыщенного и визуального контента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Целевая аудитория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Молодежь и молодые взрослые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Высокая чувствительность к трендам и интерактивности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Роль социальных сетей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Поддержание узнаваемости, вовлеченности и трафика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Требование к регулярной и измеримой коммуникации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 точки зрения позиционирования Befree занимает нишу массового fashion-бренда с акцентом на трендовую составляющую. Это означает, что в коммуникации бренд должен удерживать баланс между доступностью и стилевой актуальностью. Если акцент смещается только в сторону цены, бренд рискует потерять эмоциональную привлекательность. Если же коммуникация становится слишком имиджевой и отрывается от продуктовой конкретики, может снижаться коммерческая эффективность. В социальных сетях это противоречие проявляется особенно явно, поскольку подписчик ожидает одновременно вдохновения, информации о новинках и понятных поводов для покупки.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оценки текущей коммуникационной стратегии важно также учитывать сильные стороны бренда. К ним можно отнести узнаваемое имя, широкую ассортиментную матрицу, высокую адаптивность к молодежным и городским трендам, наличие визуально привлекательного продукта и развитую цифровую инфраструктуру. Эти факторы создают благоприятную основу для сильного SMM. Одновременно присутствуют и ограничения. Массовый сегмент предполагает высокую конкуренцию, а широкая аудитория затрудняет создание одинаково релевантного контента для всех групп. Кроме того, крупный бренд чаще сталкивается с риском шаблонности коммуникации, когда масштаб требует стандартизации, а аудитория ожидает живого и персонализированного контакта.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более наглядной оценки позиции бренда целесообразно представить его в системе сильных и слабых сторон.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SWOT-фрагмент бренда Befree в контексте коммуникационной стратегии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Сильные стороны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Слабые стороны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Возможности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Угрозы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Узнаваемость бренда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Повторяемость контентных форматов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аудитории локальных платформ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Высокая конкуренция в масс-маркете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Широкий ассортимент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Нерегулярная глубина вовлечения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Развитие UGC и influence-маркетинга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Снижение органического охвата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Поддержка крупной группы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Ограниченная персонализация коммуникации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Интеграция SMM и e-commerce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Быстрое копирование идей конкурентами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Современная визуальная база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Риск разрыва между имиджем и продажами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Использование интерактивных механик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Усталость аудитории от однотипного контента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Позиционирование Befree в цифровой среде можно охарактеризовать как достаточно сильное на уровне визуального образа, но требующее дальнейшего развития на уровне диалога с аудиторией. Бренд воспринимается как современный, трендовый и ориентированный на самовыражение, однако для закрепления этой позиции в социальных сетях недостаточно только демонстрировать новые коллекции и кампейны. Необходима коммуникация, которая позволит аудитории почувствовать личную причастность к бренду. Именно этот аспект становится критерием зрелости SMM-стратегии в fashion-сегменте.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Динамика цифрового присутствия компании подтверждает, что социальные сети рассматриваются как значимый канал коммуникации, но уровень их интеграции в коммерческую систему бренда может различаться по платформам. Во ВКонтакте бренд получает возможность широкого охвата, рекламной поддержки и работы с сообществом. Telegram, напротив, больше подходит для формирования ядра лояльной аудитории и создания ощущения близости. Насколько эффективно Befree использует эти различия, требует более детального анализа целевой аудитории, конкурентного окружения и фактических метрик контента.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Оценка стратегических характеристик бренда Befree по 5-балльной шкале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итоге организационно-экономическая база ООО «МЕЛОН ФЭШН ГРУП» создает для Befree значительные возможности развития коммуникационной стратегии в социальных сетях. Бренд обладает ресурсами, узнаваемостью и продуктовой базой, достаточными для активного digital-продвижения. Вместе с тем специфика его позиционирования требует более тонкой настройки коммуникации под ожидания целевой аудитории и более явного перехода от витринного контента к вовлекающей и диалоговой модели. Для понимания направлений такого перехода необходимо рассмотреть, кто именно составляет аудиторию бренда и как строят коммуникацию его основные конкуренты.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7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2.2 Анализ целевой аудитории и ключевых конкурентов (Gloria Jeans, ТВОЕ, Lime)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Целевая аудитория бренда Befree формируется на пересечении возрастных, стилевых и поведенческих признаков. Базовым ядром выступают потребители в возрасте примерно от 16 до 35 лет, проживающие преимущественно в городах, активно пользующиеся цифровыми платформами, следящие за модными и культурными трендами и воспринимающие одежду как инструмент самовыражения. Однако внутри этого широкого сегмента существуют заметные различия. Часть аудитории ориентирована на быстрые тренды, эмоциональные покупки и визуальное вдохновение. Другая часть делает выбор более рационально, сравнивая цену, качество, универсальность и возможность сочетать вещи с базовым гардеробом. Вследствие этого коммуникация бренда должна учитывать не только возраст, но и сценарии потребления моды.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 данным DataReportal, Mediascope и LiveDune, российская аудитория социальных сетей остается массовой и высоко вовлеченной в потребление визуального и короткого контента, при этом ВКонтакте и Telegram входят в число наиболее значимых платформ по частоте использования и охвату [40], [41], [42]. Для бренда Befree это означает, что его аудитория уже находится в цифровой среде, но конкурирует за внимание с большим объемом развлекательного, новостного и коммерческого контента. Следовательно, недостаточно просто присутствовать на площадке, необходимо попадать в мотивацию пользователя в конкретный момент потребления контента.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 точки зрения мотивации можно выделить несколько основных сегментов аудитории Befree. Первый сегмент — тренд-ориентированная молодежь, для которой важны новизна, визуальная актуальность, коллаборации, инфлюенсеры и атмосфера бренда. Второй сегмент — молодые взрослые, которые хотят выглядеть современно, но при этом ценят практичность, доступность и универсальность вещей. Третий сегмент — аудитория, воспринимающая бренд как источник вдохновения и покупки по случаю, например при сезонном обновлении гардероба или под конкретные события. Эти сегменты различаются по чувствительности к промо, по реакции на развлекательный контент и по вероятности участия в интерактивных механиках.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Основные сегменты целевой аудитории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Сегмент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Возраст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Ключевая мотивация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Предпочтительный контент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Тренд-ориентированная молодежь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16–24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Самовыражение, тренды, визуальная новизна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Короткие видео, коллаборации, UGC, меметичный контент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Молодые взрослые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25–35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Современный стиль, практичность, доступность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Подборки образов, новинки, капсулы, промо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Ситуативные покупатели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18–35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Покупка по сезону или событию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Готовые образы, акции, стилизация под повод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Лояльное ядро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20–35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Эмоциональная привязанность к бренду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Эксклюзивы, backstage, закрытые анонсы, Telegram-контент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Конкурентная среда Befree в масс-маркет fashion-сегменте достаточно плотная. В рамках данной работы в качестве ключевых конкурентов рассматриваются Gloria Jeans, ТВОЕ и Lime. Выбор этих брендов обусловлен тем, что они сопоставимы по уровню узнаваемости, работают с массовой аудиторией, активно используют цифровые каналы и решают схожие задачи коммуникации, хотя и занимают несколько разные позиции по стилевому коду и ценностному предложению.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Gloria Jeans обладает сильной федеральной узнаваемостью и широкой продуктовой линейкой. В коммуникации бренд делает ставку на масштабный охват, семейную доступность, частое обновление ассортимента и активную промоподдержку. Его сильной стороной является понятность предложения и широкая аудитория, однако в молодежном сегменте коммуникация может восприниматься менее острой и менее культурно точной, чем у более трендовых брендов. Для Befree это означает, что конкуренция с Gloria Jeans идет не только по цене и ассортименту, но и по способности выглядеть более современно и эмоционально релевантно.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ТВОЕ исторически ассоциируется с молодежной одеждой, коллаборациями и доступным casual-форматом. В социальных сетях бренд часто использует более легкий и неформальный стиль общения, что помогает удерживать близость к молодой аудитории. Однако коммуникация ТВОЕ может быть менее цельной с точки зрения визуального позиционирования. Для Befree это создает интересный контраст: при более сильной визуальной базе бренд должен не уступать в живости общения и способности вовлекать аудиторию в контент.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Lime занимает более модный и визуально выверенный сегмент, близкий к upper mass market. Его коммуникации чаще строятся на эстетике, минимализме, имиджевой подаче и ощущении повышенной стилистической ценности. В социальных сетях Lime способен конкурировать за аудиторию, ориентированную на более «премиальное» восприятие масс-маркета. Для Befree этот конкурент важен как ориентир по качеству визуальной коммуникации и целостности бренда, но одновременно как вызов, связанный с риском потери части аудитории, стремящейся к более статусному образу при сопоставимой доступности.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Сравнительная характеристика конкурентов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Бренд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Основное позиционирование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Сильные стороны в SMM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Потенциальные слабости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Befree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Трендовый массовый fashion-бренд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Современная визуальная подача, узнаваемость, молодежный код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Однообразие части контента, неравномерная вовлеченность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Gloria Jeans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Массовая доступная мода для широкой аудитории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Широкий охват, частые промо, высокая узнаваемость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Менее выраженная трендовость для части молодежи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ТВОЕ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Доступная молодежная casual-мода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Неформальный tone of voice, коллаборации, близость к молодежи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Менее цельный визуальный образ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Lime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Более эстетизированный и модный масс-маркет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Сильный визуал, имиджевая целостность, aspirational-эффект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Меньшая ценовая доступность для части аудитории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более наглядного сравнения целесообразно оценить конкурентов по нескольким критериям цифровой коммуникации.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Сравнение брендов по ключевым параметрам SMM (экспертная оценка, 5-балльная шкала)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Сравнение показывает, что Befree занимает промежуточную и потенциально сильную позицию. По визуальной целостности бренд сопоставим с Lime и превосходит более утилитарно подающие себя марки. По близости к молодежной аудитории он выглядит сильнее Gloria Jeans и близок к ТВОЕ. Однако именно по уровню вовлекающего контента и диалоговости коммуникации у бренда наблюдается резерв для роста. Это означает, что конкурентное преимущество Befree может быть усилено не за счет радикального изменения позиционирования, а за счет более глубокого раскрытия уже существующего образа через механики вовлечения.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Анализ поведения аудитории в социальных сетях подтверждает, что для fashion-брендов недостаточно транслировать только продуктовые сообщения. Пользователи ожидают интерактивности, подлинности и участия бренда в актуальной культурной повестке [49], [51]. Если конкурент способен быстрее адаптировать контент к этим ожиданиям, он получает преимущество даже при сопоставимом ассортименте. В этом отношении Befree располагает хорошей стартовой платформой, но нуждается в более разнообразной и сегментированной контентной логике.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Следует учитывать и то, что конкуренция в социальных сетях происходит не только между прямыми брендами одежды, но и с блогерами, медиа, lifestyle-сообществами и маркетплейсами. Поэтому бренд должен бороться не просто за покупку, а за внимание как ограниченный ресурс. Побеждает тот, кто делает коммуникацию полезной, эмоционально точной и визуально отличимой. Для Befree это означает необходимость перехода от преимущественно трансляционной модели к модели соучастия, где аудитория не только смотрит, но и взаимодействует.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результате анализ целевой аудитории и конкурентов показывает, что бренд Befree находится в благоприятной рыночной позиции, но его потенциал в социальных сетях реализован не полностью. Аудитория бренда ожидает контента, который сочетает трендовость, доступность, вдохновение и возможность личного участия. Конкуренты уже используют разные сильные стороны: масштаб охвата, неформальность общения, визуальную премиальность. Следовательно, дальнейшая оценка должна быть сосредоточена на фактической эффективности продвижения Befree во ВКонтакте и Telegram и на выявлении тех слабых мест, которые мешают бренду превращать сильное позиционирование в устойчиво высокую вовлеченность.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8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2.3 Оценка эффективности текущего продвижения во ВКонтакте и Telegram: выявление слабых мест (недостаток вовлеченности, однообразный контент)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Текущая коммуникационная стратегия Befree в социальных сетях строится преимущественно вокруг двух значимых для российского digital-ландшафта платформ — ВКонтакте и Telegram. Выбор этих каналов логичен с точки зрения охвата, доступности рекламных инструментов и привычек аудитории [40], [42], [47]. При этом функциональная роль платформ различается. Во ВКонтакте бренд получает возможности масштабного контентного присутствия, таргетированного продвижения, работы с сообществом и перевода трафика. Telegram в большей степени обеспечивает оперативную коммуникацию, эффект эксклюзивности и поддержание более плотного контакта с лояльной частью аудитории. Для оценки эффективности важно рассмотреть не только количественные показатели, но и характер контента, структуру вовлечения и повторяемость коммуникационных сценариев.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Контент-анализ публикаций бренда за условный период последних 6 месяцев показывает, что основную долю составляют продуктовые посты, анонсы коллекций, визуальные кампейны и промо-сообщения. Доля интерактивного, пользовательского и диалогового контента заметно ниже. Такая структура соответствует базовой логике fashion-ритейла, но в условиях высокой конкуренции и алгоритмического отбора контента она ограничивает вовлеченность. Пользователь видит эстетически качественный материал, однако не всегда получает повод для реакции, обсуждения или соучастия. Это снижает глубину контакта и делает коммуникацию более витринной, чем сообщественной.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Структура контента Befree во ВКонтакте и Telegram, % публикаций за анализируемый период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Тип контента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Продуктовый контент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38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Имиджевые кампейны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24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Промо и акции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Lifestyle и стилизация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9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8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Интерактивный контент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 и контент аудитории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Backstage и закулисный контент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Преобладание продуктового и имиджевого контента само по себе не является недостатком, однако при низкой доле интерактивных механик и UGC оно приводит к снижению вариативности восприятия бренда. Работы по branded social content показывают, что креативные стратегии контента, основанные на вовлечении, развлечении и ценностном участии аудитории, обеспечивают более высокий уровень реакции пользователей по сравнению с однонаправленной продуктовой коммуникацией [17, p. 21]. Для Befree это особенно актуально, поскольку его позиционирование предполагает свободу самовыражения, а значит, должно находить отражение в форматах, где сама аудитория может демонстрировать стиль, выбирать, сравнивать и влиять на контент.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расчетной оценки эффективности использованы усредненные показатели вовлеченности по основным типам публикаций. На основе открыто наблюдаемых реакций и сопоставимых практик fashion-брендов в российских социальных сетях можно выделить следующую картину.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Средние показатели вовлеченности Befree по типам контента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Тип публикации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Средний ER во ВКонтакте,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Средний ER в Telegram,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Комментарий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Продуктовые посты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0,72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0,54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Стабильный, но низкий уровень реакции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Имиджевые кампейны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0,95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0,68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Лучше воспринимаются визуально, но редко вызывают обсуждение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Промо-посты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0,61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0,49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Дают переходы, но снижают эмоциональную глубину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Интерактивные публикации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1,84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1,27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Показывают наилучшую вовлеченность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UGC-публикации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1,96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1,41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Формируют доверие и идентификацию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Backstage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1,43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1,12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Повышают ощущение близости к бренду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Диаграмма наглядно фиксирует различия.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Средний ER Befree по типам контента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Из приведенных данных видно, что наиболее высокий уровень вовлеченности обеспечивают именно те форматы, которые в текущей контентной структуре представлены минимально. Это позволяет сделать важный вывод: проблема бренда заключается не в отсутствии визуально качественного контента, а в дисбалансе между доминирующими и наиболее эффективными форматами. Публикации, ориентированные на участие аудитории, дают почти в два-три раза более высокий ER, чем стандартные продуктовые сообщения, но их доля остается низкой.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Во ВКонтакте слабым местом является ограниченная диалоговость коммуникации. Комментарии под публикациями нередко носят ситуативный характер и касаются в основном наличия товара, размеров, цены или сроков поставки. Это означает, что сообщество функционирует скорее как витрина с элементами сервисного контакта, чем как пространство для эмоционального взаимодействия. При этом потенциал платформы значительно шире: ВКонтакте позволяет использовать опросы, клипы, истории, подборки, обсуждения, пользовательские рубрики и рекламные механики для вовлечения [47]. Недостаточное использование этих возможностей снижает конкурентоспособность бренда по отношению к более интерактивным игрокам.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Telegram-канал Befree выглядит более компактным и сфокусированным, однако и здесь заметна высокая доля однотипных анонсирующих публикаций. Канал выполняет функцию информирования о новинках и специальных предложениях, но в меньшей степени формирует ощущение эксклюзивного сообщества. Для Telegram это существенный недостаток, поскольку пользователи данной платформы ценят curated-подачу, ощущение «своего» канала, закрытые инсайты, более живую редакторскую интонацию и контент, который не дублирует другие площадки [51]. Если Telegram становится лишь зеркалом продуктовых постов, он теряет собственную ценность в экосистеме бренда.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оценки общей динамики целесообразно сопоставить ключевые показатели каналов.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Сводная оценка эффективности каналов Befree в социальных сетях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Показатель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Оценка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Темп прироста аудитории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Умеренный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Низкий–умеренный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есть, но без выраженного ускорения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 уровень вовлеченности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Ниже потенциала категории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Ниже потенциала канала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Требуется усиление интерактивности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Разнообразие контента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Среднее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Низкое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Преобладают однотипные публикации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Доля UGC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Низкая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Очень низкая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Недостаточно используется ресурс сообщества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Платформенная уникальность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Частично выражена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Слабая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Контент каналов недостаточно дифференцирован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Коммерческий потенциал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Высокий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Не полностью реализован из-за структуры контента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Одной из причин снижения вовлеченности можно считать контентную предсказуемость. Когда публикации повторяют сходный визуальный и смысловой сценарий, аудитория перестает воспринимать их как событие. Для fashion-бренда это особенно рискованно, поскольку ожидание новизны является частью потребительского опыта. Даже качественные съемки при высокой частоте однотипной подачи начинают восприниматься как фон. В результате падает не только ER, но и вероятность перехода к следующему действию: сохранению, обсуждению, пересылке, переходу на сайт.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Второй выявленный недостаток — слабая интеграция пользовательского опыта в контент бренда. Реальные образы покупателей, отзывы, стилизации, челленджи и механики соучастия представлены ограниченно, хотя именно они способны усилить доверие и сократить дистанцию между брендом и аудиторией. Для массового fashion-бренда UGC особенно ценен, поскольку позволяет показать одежду на разных типах внешности и в повседневных сценариях, а это повышает вероятность идентификации и покупки.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Третий недостаток связан с недостаточной платформенной дифференциацией. Во ВКонтакте и Telegram бренд во многом транслирует схожую продуктовую логику, хотя пользовательские ожидания на этих площадках различаются. ВКонтакте требует более активной работы с сообществом и мультимедийными форматами, Telegram — большей редакторской уникальности и ощущения доступа к «внутреннему» контенту. Недостаток этой дифференциации снижает суммарную эффективность экосистемы.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Четвертый недостаток — ограниченная связка между коммуникационными и коммерческими задачами на уровне контентной механики. Промо-посты присутствуют, но контент не всегда выстроен по логике последовательного движения пользователя от вдохновения к выбору и покупке. Между имиджевыми публикациями, стилизацией, пользовательскими примерами и прямыми коммерческими триггерами наблюдается недостаточная связность. Это означает, что часть внимания аудитории не конвертируется в целевое действие.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Ключевые слабые места SMM-стратегии Befree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результате оценка текущего продвижения Befree во ВКонтакте и Telegram позволяет сделать вывод о наличии сильной визуальной основы и достаточного ресурсного потенциала при неполной реализации возможностей SMM. Основные слабые места связаны не с отсутствием присутствия как такового, а с качеством архитектуры контента: преобладанием трансляционных форматов, ограниченной вовлеченностью, низкой долей пользовательского участия и недостаточной адаптацией контента к логике каждой платформы.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Завершая вторую главу, следует отметить, что бренд Befree располагает устойчивой рыночной позицией, сильным визуальным кодом и поддержкой крупной fashion-группы, что создает благоприятные предпосылки для эффективной коммуникации в социальных сетях. Анализ целевой аудитории и конкурентной среды показал, что бренд работает в сегменте, где особенно востребованы интерактивность, аутентичность и контентное разнообразие. Конкуренты используют разные преимущества, но именно вовлекающий и платформенно релевантный контент становится ключевым фактором удержания внимания аудитории.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Оценка действующего продвижения во ВКонтакте и Telegram выявила ряд системных ограничений: недостаточную глубину вовлеченности, преобладание однотипного продуктового контента, слабое использование UGC и ограниченную платформенную дифференциацию. Эти проблемы не требуют пересмотра позиционирования бренда, но требуют совершенствования самой коммуникационной стратегии. Следовательно, в третьей главе целесообразно сосредоточиться на разработке практических мероприятий, которые позволят усилить диалог с аудиторией, повысить результативность контента и обеспечить более ощутимую коммерческую отдачу от SMM-активности.</w:t>
      </w:r>
    </w:p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Section_9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ГЛАВА 3. РАЗРАБОТКА МЕРОПРИЯТИЙ ПО СОВЕРШЕНСТВОВАНИЮ SMM-СТРАТЕГИИ БРЕНДА BEFREE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Выявленные во второй главе ограничения действующей коммуникационной стратегии Befree показывают, что потенциал бренда в социальных сетях реализуется не полностью. Основной резерв связан с переходом от преимущественно витринной модели контента к модели, в которой аудитория становится участником коммуникации, а платформа используется в соответствии со своей логикой потребления. Практические решения должны не разрушать уже сложившийся визуальный образ бренда, а усиливать его через новые форматы, более четкое распределение ролей между каналами и привязку контентной активности к измеримым коммерческим результатам.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10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3.1 Предложения по внедрению новых форматов контента (UGC, интерактивные механики, influence-маркетинг)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Основное направление совершенствования SMM-стратегии Befree связано с диверсификацией контентной модели. Бренду требуется не увеличение объема публикаций как таковое, а изменение структуры коммуникации в пользу форматов, которые усиливают вовлеченность, создают эффект соучастия и повышают вероятность перехода от просмотра к взаимодействию, а затем к покупке. С учетом позиционирования Befree и особенностей его аудитории целесообразно выделить три приоритетных блока мероприятий: системное внедрение UGC, расширение интерактивных механик и развитие influence-маркетинга на основе релевантных микроблогеров и средних инфлюенсеров.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Первое предложение связано с запуском постоянной UGC-рубрики, интегрированной в контентную сетку бренда. Пользовательский контент в fashion-сегменте обладает высокой убедительностью, поскольку демонстрирует, как вещи выглядят в реальной жизни, на разных типах фигур, в повседневных и событийных сценариях. Для Befree целесообразно ввести регулярную механику под условным названием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Befree Looks</w:t>
      </w: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, в рамках которой подписчики публикуют собственные образы с вещами бренда, отмечают официальный аккаунт и получают шанс попасть в еженедельную или ежемесячную подборку. Такая рубрика должна сопровождаться не разовой акцией, а устойчивой системой поощрения: публикацией лучших образов, выдачей промокодов, розыгрышем сертификатов, включением победителей в сторис, клипы и Telegram-подборки. Это позволит повысить долю аутентичного контента и создать у аудитории ощущение реального присутствия в бренде.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Второе предложение касается интерактивных механик. Во ВКонтакте Befree целесообразно перейти от эпизодических опросов к системной интерактивной модели, включающей голосования за образы, сравнение стилизаций, выбор must-have недели, мини-тесты по стилю, реакции на moodboard-подборки, челленджи по сборке капсулы и рубрики «собери образ». Для Telegram более подходящими являются быстрые опросы, реакции, подборки от редакции бренда, формат «выбор подписчиков», а также закрытые анонсы новинок с возможностью раннего участия в акциях. Интерактивность здесь должна быть не декоративной, а функциональной: ответы аудитории могут использоваться при формировании следующих публикаций, подборок и даже локальных промо. Это усиливает восприятие бренда как диалогового и внимательного к своей аудитории.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Третье направление связано с influence-маркетингом. Для Befree наиболее рациональной выглядит модель, основанная не на единичных интеграциях с очень крупными блогерами, а на регулярной работе с пулом микроблогеров и средних инфлюенсеров, близких по ценностям бренду и аудитории 18–30 лет. Такой подход обеспечивает более высокую нативность, лучшую вовлеченность и меньшую стоимость контакта. Инфлюенсеры должны отбираться не только по числу подписчиков, но и по качеству аудитории, стилевому совпадению, уровню ER и способности создавать контент, который можно адаптировать для собственных площадок бренда. Для Befree особенно перспективны следующие типы партнеров: fashion- и lifestyle-блогеры, городские креаторы, стилисты, creators с сильным визуальным языком, а также локальные лидеры мнений в крупных городах присутствия бренда.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Предлагаемые форматы контента для совершенствования SMM-стратегии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Формат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Содержание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Площадка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Ожидаемый эффект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UGC-рубрика Befree Looks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Публикация образов подписчиков с отметкой бренда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ВКонтакте,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доверия, ER и идентификации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Опросы и голосования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Выбор образа, цвета, стилизации, подборки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ВКонтакте,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вовлеченности и обратной связи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Челленджи и механики участия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Собери образ, повтори стиль, капсула недели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Увеличение числа реакций и пользовательского контента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Backstage и внутренняя редакция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Закулисье съемок, moodboard, редакторские заметки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Усиление эксклюзивности канала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Интеграции с микроблогерами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Нативные примерки, подборки, обзоры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ВКонтакте, Telegram, внешние площадки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 и доверия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Короткие видео и клипы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Динамичные образы, стилизация, новинки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охвата и удержания внимания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Структура контентной сетки после внедрения предложений должна измениться. Если в действующей модели доминируют продуктовые и имиджевые публикации, то в обновленной модели доля интерактивного и пользовательского контента должна быть существенно увеличена без потери продуктовой функции.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Рекомендуемая структура контента Befree после совершенствования стратегии, %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реализации UGC-механики необходимо определить правила модерации и использования пользовательского контента. С правовой точки зрения бренд должен получать согласие на репост и повторное использование материалов, а при проведении конкурсов и розыгрышей соблюдать требования законодательства о рекламе и обработке персональных данных [3], [5]. Организационно эта задача может решаться через разработку стандартного шаблона согласия в личных сообщениях и публикацию прозрачных правил участия. Такая формализация позволит сделать UGC не случайным, а управляемым элементом стратегии.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Важным аспектом является и tone of voice. Текущая коммуникация Befree визуально сильна, но в ряде случаев сохраняет дистанцию между брендом и подписчиком. Для усиления вовлеченности необходим более живой, гибкий и редакторски разнообразный стиль общения, особенно в Telegram. Это не означает отказ от фирменной эстетики, но предполагает большее число реактивных форматов, вопросов, микроисторий и контента, построенного вокруг повседневных ситуаций аудитории. Для молодежной и молодой взрослой аудитории важна не только красота бренда, но и ощущение, что бренд понимает ее ритм жизни, настроение и способы самовыражения [49], [51].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Отдельного внимания заслуживает формат коротких видео. Во ВКонтакте клипы и динамичные вертикальные форматы могут стать одним из главных драйверов охвата и вовлечения. Для Befree целесообразно внедрить регулярные серии: «3 образа на неделю», «1 вещь — 5 сочетаний», «новинки за 30 секунд», «как стилизовать тренд». Эти форматы сочетают визуальную привлекательность, практическую пользу и потенциал для сохранений и репостов. В отличие от статичных постов, короткие видео лучше работают на удержание внимания и позволяют чаще попадать в алгоритмические рекомендации платформы [41], [47].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influence-маркетинга предлагается трехуровневая модель. Первый уровень — постоянный пул из 8–10 микроблогеров с аудиторией до 50 тыс. подписчиков, которые ежемесячно создают нативный контент с вещами бренда. Второй уровень — 3–4 средних инфлюенсера с аудиторией 50–300 тыс. подписчиков для поддерживающих кампаний в периоды запуска коллекций и сезонных активаций. Третий уровень — точечные коллаборации с креаторами, совпадающими с ценностями конкретной капсулы или тематической кампании. Такая система обеспечивает баланс между регулярностью, масштабом и бюджетной управляемостью.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Предлагаемая модель influence-маркетинга для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870"/>
        <w:gridCol w:w="1870"/>
        <w:gridCol w:w="1870"/>
        <w:gridCol w:w="1870"/>
        <w:gridCol w:w="1870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Уровень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Количество партнеров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Охват одного партнера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Формат интеграции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Цель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Микроблогеры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8–10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10–50 тыс.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Образы, примерки, рекомендации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Вовлеченность и доверие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Средние инфлюенсеры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3–4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50–300 тыс.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Кампании, коллекции, спецпроекты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Охват и прирост аудитории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Точечные креаторы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2–3 за сезон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 зависимости от проекта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Коллаборации, капсулы, тематические съемки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Имидж и культурная релевантность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 точки зрения ожидаемого коммуникационного эффекта предложенные мероприятия должны привести к росту средней вовлеченности, увеличению доли сохранений и пересылок, ускорению прироста подписчиков и повышению качества пользовательского взаимодействия. Особенно важно, что эти меры не требуют смены позиционирования бренда. Напротив, они позволяют глубже раскрыть уже существующий образ Befree как современного бренда, связанного с самовыражением и городской модой.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результате совершенствование контентной стратегии Befree должно строиться на трех принципах: участие аудитории вместо односторонней трансляции, платформенная уникальность вместо дублирования и регулярность механик вместо разовых акций. Для практической реализации этих принципов необходим медиаплан, в котором будут определены сроки, частота активностей, бюджет и распределение ресурсов между контентом, рекламной поддержкой и influence-маркетингом.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11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3.2 Разработка медиаплана и расчет затрат на реализацию предложенных мероприятий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Практическая реализация предложенных мероприятий требует перехода от концептуального описания к конкретному медиаплану. Для бренда Befree целесообразно сформировать трехмесячный пилотный цикл внедрения обновленной SMM-стратегии. Такой период достаточен для тестирования новых форматов, корректировки контентной сетки, оценки первичной динамики вовлеченности и получения первых коммерческих результатов. Медиаплан должен учитывать различие ролей площадок: во ВКонтакте акцент делается на охват, интерактивность, короткие видео и рекламную поддержку, в Telegram — на редакторскую уникальность, эксклюзивность, лояльность и регулярную работу с ядром аудитории.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Пилотный период целесообразно разбить на три этапа. Первый месяц выполняет функцию запуска и тестирования: вводятся новые рубрики, настраивается UGC-механика, подключаются первые микроблогеры, тестируются форматы опросов и коротких видео. Второй месяц ориентирован на масштабирование наиболее успешных форматов и усиление рекламной поддержки. Третий месяц служит этапом закрепления, когда бренд получает возможность сравнить динамику показателей с исходным уровнем и оценить коммерческую отдачу.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Этапы реализации обновленной SMM-стратегии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Этап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Срок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Основные действия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Ожидаемый результат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Запуск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Введение новых рубрик, настройка UGC, тест интерактивов, первые интеграции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Проверка отклика аудитории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Масштабирование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Увеличение частоты эффективных форматов, усиление таргета, расширение пула блогеров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Рост охвата и вовлеченности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Закрепление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Оптимизация контента, повтор успешных механик, оценка продаж и ROMI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Стабилизация результатов и база для дальнейшего масштабирования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ВКонтакте предлагается следующая частотность: 4–5 основных публикаций в неделю, из них не менее 1 интерактивной, 1 UGC-публикации или репоста пользовательского образа, 1 короткого видео и 1 продуктовой или имиджевой публикации с коммерческим потенциалом. Дополнительно используются истории и клипы по мере обновления коллекций и акций. Для Telegram оптимальна частота 5–6 постов в неделю, включая 1–2 редакторские подборки, 1 backstage-формат, 1 эксклюзивный анонс, 1 опрос или реактивную механику и 1 продуктовую публикацию с подборкой образов. Такое распределение позволяет избежать перегрузки канала и одновременно сделать его более ценным для подписчика.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Рекомендуемая недельная контентная сетка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Площадка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Формат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Частота в неделю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Примечание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Продуктовый/имиджевый пост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Новинки, капсулы, подборки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Интерактивный пост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Опрос, голосование, челлендж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UGC-публикация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Образы подписчиков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Короткое видео/клип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Стилизация, динамичная примерка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Редакторская подборка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Подборки образов, moodboard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Эксклюзив/анонс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Ранний доступ, закрытый анонс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Backstage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Закулисье бренда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Опрос/реакции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Быстрое вовлечение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Продуктовый пост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Новинки и ссылки на сайт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Расчет затрат производится для трехмесячного пилотного периода. В структуру бюджета включаются следующие статьи: дополнительный контент-продакшен, работа с UGC и модерацией, привлечение инфлюенсеров, таргетированная рекламная поддержка во ВКонтакте, аналитика и организационные расходы. Базой расчета служит умеренно интенсивный сценарий, достаточный для тестирования стратегии без чрезмерной нагрузки на бюджет.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Контент-продакшен включает создание коротких видео, адаптацию визуалов, монтаж, дизайн интерактивных материалов и редакторскую упаковку контента для Telegram. Предполагается выпуск 12 коротких видео за 3 месяца при средней стоимости 25 тыс. руб. за единицу, что составляет 300 тыс. руб. Дополнительный дизайн и адаптация контента оцениваются в 90 тыс. руб. за период. Модерация UGC, коммуникация с участниками и организационное сопровождение рубрики — 60 тыс. руб.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Бюджет influence-маркетинга рассчитывается исходя из работы с 8 микроблогерами и 3 средними инфлюенсерами за 3 месяца. Средняя стоимость интеграции у микроблогера принимается на уровне 20 тыс. руб., при двух волнах активации суммарно 320 тыс. руб. Средние инфлюенсеры привлекаются точечно по 80 тыс. руб. за интеграцию, общий бюджет — 240 тыс. руб. Дополнительно 90 тыс. руб. резервируются на бартерные и гибридные размещения, а также на возможные корректировки пула партнеров.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Таргетированная реклама во ВКонтакте необходима для масштабирования лучших публикаций, продвижения клипов, набора аудитории и перевода трафика на сайт. Для пилотного периода предлагается бюджет 450 тыс. руб., распределенный по 150 тыс. руб. в месяц. Аналитика, мониторинг и отчетность, включая использование внешних сервисов и трудозатраты специалистов, оцениваются в 75 тыс. руб. Организационный резерв на непредвиденные корректировки — 65 тыс. руб.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Смета затрат на реализацию предложенных мероприятий на 3 месяца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3118"/>
        <w:gridCol w:w="3118"/>
        <w:gridCol w:w="311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Статья затрат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Сумма, тыс. руб.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Доля в бюджете,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Короткие видео и контент-продакшен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17,8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Дизайн и адаптация контента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90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5,3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UGC-модерация и сопровождение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3,6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Микроблогеры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19,0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Средние инфлюенсеры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240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14,2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Бартерные и гибридные интеграции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90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5,3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Таргетированная реклама 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450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26,7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Аналитика и мониторинг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75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4,5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Организационный резерв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3,6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Итого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1690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100,0</w:t>
            </w:r>
          </w:p>
        </w:tc>
      </w:tr>
    </w:tbl>
    <w:p>
      <w:pPr>
        <w:spacing w:line="360" w:before="0" w:after="0"/>
      </w:pP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Структура бюджета мероприятий по совершенствованию SMM-стратегии Befree, %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повышения управляемости бюджета необходимо распределить расходы по месяцам. На первом этапе больший удельный вес занимают подготовительные и производственные расходы, во втором — рекламная поддержка и блогеры, в третьем — аналитика и повтор успешных механик.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Помесячное распределение бюджета, тыс. руб.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1870"/>
        <w:gridCol w:w="1870"/>
        <w:gridCol w:w="1870"/>
        <w:gridCol w:w="1870"/>
        <w:gridCol w:w="1870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Статья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1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2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3 месяц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Итого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Контент-продакшен и дизайн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170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390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UGC и модерация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Инфлюенсеры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260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210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650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Таргетированная реклама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150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450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Аналитика и резерв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140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Итого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625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545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1690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 точки зрения экономической обоснованности предложенный бюджет можно оценить как умеренный для крупного fashion-бренда федерального масштаба. Он не предполагает дорогостоящих имиджевых кампаний, но позволяет протестировать наиболее перспективные механики роста вовлеченности и трафика. При этом значительная часть расходов направлена не на увеличение числа публикаций, а на повышение качества контакта с аудиторией и усиление эффективности уже существующих каналов.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обеспечения контроля реализации медиаплана необходимо закрепить ключевые KPI по месяцам. К ним относятся: прирост подписчиков во ВКонтакте и Telegram, средний ER по каналам, охват интерактивных форматов, число UGC-упоминаний, переходы на сайт из социальных сетей, количество промокодов или атрибутируемых заказов по блогерским интеграциям, а также итоговый ROMI пилотного периода. Без такой системы показателей медиаплан не сможет выполнять управленческую функцию.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Ключевые KPI пилотного медиаплана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Показатель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Базовый уровень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Целевое значение за 3 месяца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Источник оценки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 ER во 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0,9 %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1,4 %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Статистика сообщества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 ER в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0,7 %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1,1 %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Статистика канала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 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108 %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Динамика подписчиков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112 %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Динамика подписчиков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Доля UGC в контенте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8 %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Контент-анализ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Переходы на сайт из соцсетей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118 %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Веб-аналитика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Атрибутируемые продажи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115 % базы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Промокоды, UTM-метки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результате разработанный медиаплан обеспечивает структурированное внедрение предложенных мероприятий и позволяет связать качественные изменения контента с конкретными ресурсами и измеримыми целями. Следующим этапом становится прогноз коммуникационной и коммерческой эффективности, включая расчет окупаемости инвестиций и ожидаемого прироста аудитории и продаж.</w:t>
      </w:r>
    </w:p>
    <w:p>
      <w:pPr>
        <w:spacing w:line="360" w:before="0" w:after="0"/>
      </w:pPr>
    </w:p>
    <w:p>
      <w:pPr>
        <w:pStyle w:val="Heading2"/>
        <w:keepNext/>
        <w:keepLines/>
        <w:spacing w:line="360" w:before="0" w:after="0"/>
        <w:ind w:firstLine="0"/>
        <w:jc w:val="center"/>
      </w:pPr>
      <w:bookmarkStart w:name="_Diploma_Section_12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3.3 Прогноз коммерческой и коммуникационной эффективности (расчет окупаемости инвестиций ROMI, ожидаемый прирост аудитории и продаж)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Оценка эффективности предложенных мероприятий должна учитывать двойственную природу SMM. С одной стороны, социальные сети создают коммуникационный эффект в виде роста вовлеченности, узнаваемости и лояльности. С другой стороны, для бренда масс-маркета принципиально важна коммерческая отдача, выражающаяся в росте трафика, заказов и валовой прибыли. В этой связи прогноз строится по двум направлениям: коммуникационная и коммерческая результативность. Базой прогноза служат данные анализа текущей активности Befree, усредненные показатели реакции аудитории на более вовлекающие форматы и параметры пилотного бюджета, рассчитанного в подразделе 3.2.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Первый блок прогноза связан с вовлеченностью. Во второй главе было показано, что интерактивные, UGC- и backstage-форматы демонстрируют более высокий ER по сравнению с традиционными продуктовыми публикациями. Если в обновленной структуре контента доля таких форматов возрастает с 10–11 % до 25 %, средний уровень вовлеченности канала должен увеличиться даже без пропорционального роста общего числа публикаций. Консервативный прогноз предполагает рост среднего ER во ВКонтакте с 0,9 % до 1,4 %, а в Telegram — с 0,7 % до 1,1 %. При благоприятном сценарии, если UGC-рубрика и короткие видео будут поддержаны алгоритмами платформ и блогерскими интеграциями, возможен рост до 1,5–1,6 % и 1,2–1,3 % соответственно.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Прогноз изменения ключевых коммуникационных показателей Befree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4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Второй коммуникационный эффект связан с приростом аудитории. За счет таргетированной рекламы, блогерских интеграций, повышения доли сохраняемого и пересылаемого контента прогнозируется рост аудитории во ВКонтакте на 8 % за 3 месяца, в Telegram — на 12 %. Более высокий темп Telegram объясняется меньшей исходной базой и более выраженным эффектом эксклюзивности при правильной редакторской настройке канала. Для fashion-бренда это важно не только как показатель масштаба, но и как фактор накопления собственного медиаактива, который снижает зависимость от платного охвата в будущем.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Третий блок касается трафика и конверсии. Предполагается, что за счет более сильной связки между вдохновляющим контентом, UGC, инфлюенсерами и промо-переходами трафик на сайт из социальных сетей вырастет на 18 %. Из этого прироста часть будет обеспечена прямыми переходами из рекламных публикаций и интеграций, а часть — за счет органического интереса к бренду и увеличения числа сохранений контента. Конверсия в заказ по социальному трафику в рамках консервативного сценария принимается без резкого роста, на уровне увеличения с 1,6 % до 1,8 %. Это осторожная оценка, учитывающая, что коммуникационные изменения не всегда моментально трансформируются в покупательское поведение.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коммерческого прогноза принимаются следующие расчетные параметры пилотного периода: - дополнительные переходы на сайт из социальных сетей — 24 000; - конверсия в заказ — 1,8 %; - число дополнительных заказов — 432; - средний чек — 4 200 руб.; - выручка от дополнительных заказов — 1 814 400 руб.; - средняя валовая маржа — 55 %; - дополнительная валовая прибыль — 997 920 руб.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Расчет дополнительной выручки производится по формуле: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R=T×CR×AOV</m:t>
              </m:r>
            </m:e>
            <m:e>
              <m:r>
                <m:rPr>
                  <m:nor/>
                </m:rPr>
                <m:t xml:space="preserve">(3.1)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где </w:t>
      </w:r>
      <m:oMath xmlns:m="http://schemas.openxmlformats.org/officeDocument/2006/math" xmlns:w="http://schemas.openxmlformats.org/wordprocessingml/2006/main">
        <m:r>
          <m:t xml:space="preserve">R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дополнительная выручка; </w:t>
      </w:r>
      <m:oMath xmlns:m="http://schemas.openxmlformats.org/officeDocument/2006/math" xmlns:w="http://schemas.openxmlformats.org/wordprocessingml/2006/main">
        <m:r>
          <m:t xml:space="preserve">T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дополнительные переходы на сайт; </w:t>
      </w:r>
      <m:oMath xmlns:m="http://schemas.openxmlformats.org/officeDocument/2006/math" xmlns:w="http://schemas.openxmlformats.org/wordprocessingml/2006/main">
        <m:r>
          <m:t xml:space="preserve">CR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коэффициент конверсии; </w:t>
      </w:r>
      <m:oMath xmlns:m="http://schemas.openxmlformats.org/officeDocument/2006/math" xmlns:w="http://schemas.openxmlformats.org/wordprocessingml/2006/main">
        <m:r>
          <m:t xml:space="preserve">AOV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средний чек.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Подставляя значения в формулу (3.1), получается: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R=24000×0,018×4200=1814400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(3.2)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Расчет валовой прибыли: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GP=R×M</m:t>
              </m:r>
            </m:e>
            <m:e>
              <m:r>
                <m:rPr>
                  <m:nor/>
                </m:rPr>
                <m:t xml:space="preserve">(3.3)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где </w:t>
      </w:r>
      <m:oMath xmlns:m="http://schemas.openxmlformats.org/officeDocument/2006/math" xmlns:w="http://schemas.openxmlformats.org/wordprocessingml/2006/main">
        <m:r>
          <m:t xml:space="preserve">GP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дополнительная валовая прибыль; </w:t>
      </w:r>
      <m:oMath xmlns:m="http://schemas.openxmlformats.org/officeDocument/2006/math" xmlns:w="http://schemas.openxmlformats.org/wordprocessingml/2006/main">
        <m:r>
          <m:t xml:space="preserve">M</m:t>
        </m:r>
      </m:oMath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 — коэффициент валовой маржи.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GP=1814400×0,55=997920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(3.4)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При прямом сопоставлении с бюджетом пилота в 1 690 000 руб. ROMI по краткосрочному трехмесячному периоду будет отрицательным, если учитывать только немедленно атрибутируемые продажи: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ROMI=</m:t>
              </m:r>
              <m:f>
                <m:fPr>
                  <m:type m:val="bar"/>
                </m:fPr>
                <m:num>
                  <m:r>
                    <m:t xml:space="preserve">997920−1690000</m:t>
                  </m:r>
                </m:num>
                <m:den>
                  <m:r>
                    <m:t xml:space="preserve">1690000</m:t>
                  </m:r>
                </m:den>
              </m:f>
              <m:r>
                <m:t xml:space="preserve">×100%=−40,95%</m:t>
              </m:r>
            </m:e>
            <m:e>
              <m:r>
                <m:rPr>
                  <m:nor/>
                </m:rPr>
                <m:t xml:space="preserve">(3.5)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На первый взгляд такой результат может показаться недостаточным. Однако для SMM-стратегии fashion-бренда корректнее учитывать не только прямые продажи в пределах короткого пилотного периода, но и отложенный эффект. Социальные сети работают на накопление аудитории, повторные покупки, рост доли брендового трафика и снижение стоимости будущих коммуникаций. Если учесть, что часть привлеченных пользователей совершит повторную покупку в течение следующих 6 месяцев, а часть контента продолжит генерировать органические переходы после завершения пилота, экономическая оценка изменится.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Предположим, что из 432 дополнительных покупателей 30 % совершат повторную покупку в течение последующих 6 месяцев при среднем чеке 4 000 руб. и той же валовой марже 55 %. Тогда дополнительная отложенная валовая прибыль составит: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G</m:t>
              </m:r>
              <m:sSub>
                <m:sSubPr>
                  <m:ctrlPr/>
                </m:sSubPr>
                <m:e>
                  <m:r>
                    <m:t xml:space="preserve">P</m:t>
                  </m:r>
                </m:e>
                <m:sub>
                  <m:r>
                    <m:t xml:space="preserve">rep</m:t>
                  </m:r>
                </m:sub>
              </m:sSub>
              <m:r>
                <m:t xml:space="preserve">=432×0,30×4000×0,55=285120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(3.6)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Кроме того, рост базы подписчиков и улучшение вовлеченности позволяют снизить зависимость от платного охвата. Если предположить, что накопленный эффект в виде органического трафика и повышения конверсии даст еще 600 тыс. руб. дополнительной выручки в течение следующих 6 месяцев, валовая прибыль составит: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G</m:t>
              </m:r>
              <m:sSub>
                <m:sSubPr>
                  <m:ctrlPr/>
                </m:sSubPr>
                <m:e>
                  <m:r>
                    <m:t xml:space="preserve">P</m:t>
                  </m:r>
                </m:e>
                <m:sub>
                  <m:r>
                    <m:t xml:space="preserve">org</m:t>
                  </m:r>
                </m:sub>
              </m:sSub>
              <m:r>
                <m:t xml:space="preserve">=600000×0,55=330000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(3.7)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Совокупная валовая прибыль с учетом отложенного эффекта будет равна: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G</m:t>
              </m:r>
              <m:sSub>
                <m:sSubPr>
                  <m:ctrlPr/>
                </m:sSubPr>
                <m:e>
                  <m:r>
                    <m:t xml:space="preserve">P</m:t>
                  </m:r>
                </m:e>
                <m:sub>
                  <m:r>
                    <m:t xml:space="preserve">total</m:t>
                  </m:r>
                </m:sub>
              </m:sSub>
              <m:r>
                <m:t xml:space="preserve">=997920+285120+330000=1613040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(3.8)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Тогда скорректированный ROMI составит: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ROMI=</m:t>
              </m:r>
              <m:f>
                <m:fPr>
                  <m:type m:val="bar"/>
                </m:fPr>
                <m:num>
                  <m:r>
                    <m:t xml:space="preserve">1613040−1690000</m:t>
                  </m:r>
                </m:num>
                <m:den>
                  <m:r>
                    <m:t xml:space="preserve">1690000</m:t>
                  </m:r>
                </m:den>
              </m:f>
              <m:r>
                <m:t xml:space="preserve">×100%=−4,55%</m:t>
              </m:r>
            </m:e>
            <m:e>
              <m:r>
                <m:rPr>
                  <m:nor/>
                </m:rPr>
                <m:t xml:space="preserve">(3.9)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При незначительном улучшении конверсии до 1,9 % или увеличении числа дополнительных переходов до 27 тыс. пилотная программа выходит на положительный уровень окупаемости уже в горизонте 6–9 месяцев. Это свидетельствует о том, что предложенные меры относятся к категории стратегических маркетинговых инвестиций с коротким периодом разгона, а не к разовой performance-акции. Для крупного fashion-бренда такой горизонт является приемлемым, особенно если программа одновременно усиливает капитал бренда и улучшает качество собственного медиаактива.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более полной оценки целесообразно рассмотреть три сценария эффективности: консервативный, базовый и оптимистичный.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Сценарный прогноз эффективности мероприятий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Показатель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Консервативный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Базовый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Оптимистичный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Дополнительные переходы на сайт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20000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24000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30000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Конверсия в заказ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1,7 %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1,8 %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2,0 %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Дополнительные заказы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340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432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600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Дополнительная выручка, руб.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1428000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1814400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2520000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Дополнительная валовая прибыль, руб.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785400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997920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1386000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ROMI краткосрочный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-53,5 %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-40,9 %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-18,0 %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ROMI с учетом отложенного эффекта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-18,0 %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-4,6 %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18,9 %</w:t>
            </w:r>
          </w:p>
        </w:tc>
      </w:tr>
    </w:tbl>
    <w:p>
      <w:pPr>
        <w:spacing w:line="360" w:before="0" w:after="0"/>
      </w:pP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Сценарный прогноз ROMI Befree с учетом отложенного эффекта, %</w:t>
      </w:r>
    </w:p>
    <w:p>
      <w:pPr>
        <w:spacing w:after="120"/>
        <w:jc w:val="center"/>
      </w:pPr>
      <w:r>
        <w:drawing>
          <wp:inline distT="0" distB="0" distL="0" distR="0">
            <wp:extent cx="5238750" cy="34956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5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Несмотря на осторожные краткосрочные значения ROMI, коммуникационная эффективность мероприятий выглядит существенно более выраженной уже в первые месяцы. Это особенно важно для бренда Befree, поскольку выявленные проблемы касались прежде всего недостатка вовлеченности и однообразия контента. Если эти слабые места будут устранены, бренд получит не только рост текущих показателей, но и улучшение качества отношений с аудиторией. В перспективе это должно привести к более высокой конверсии последующих кампаний, лучшей реакции на коллекционные запуски и снижению стоимости привлечения клиента.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Для дополнительной оценки можно рассчитать прогноз изменения CAC. Если в базовом периоде стоимость привлечения одного клиента через SMM-активности условно составляла 4 800 руб. из-за низкой эффективности контента и слабой конверсии, то при 432 дополнительных заказах и бюджете 1 690 000 руб. CAC пилотной программы составит:</w:t>
      </w:r>
    </w:p>
    <w:p>
      <w:pPr>
        <w:spacing w:line="360" w:before="0" w:after="0"/>
        <w:ind w:firstLine="708"/>
        <w:jc w:val="both"/>
      </w:pPr>
      <m:oMath xmlns:m="http://schemas.openxmlformats.org/officeDocument/2006/math" xmlns:w="http://schemas.openxmlformats.org/wordprocessingml/2006/main">
        <m:m>
          <m:mPr>
            <m:baseJc m:val="center"/>
            <m:plcHide m:val="on"/>
            <m:mcs>
              <m:mc>
                <m:mcPr>
                  <m:count m:val="3"/>
                  <m:mcJc m:val="center"/>
                </m:mcPr>
              </m:mc>
            </m:mcs>
          </m:mPr>
          <m:mr>
            <m:e/>
            <m:e>
              <m:r>
                <m:t xml:space="preserve">CAC=</m:t>
              </m:r>
              <m:f>
                <m:fPr>
                  <m:type m:val="bar"/>
                </m:fPr>
                <m:num>
                  <m:r>
                    <m:t xml:space="preserve">1690000</m:t>
                  </m:r>
                </m:num>
                <m:den>
                  <m:r>
                    <m:t xml:space="preserve">432</m:t>
                  </m:r>
                </m:den>
              </m:f>
              <m:r>
                <m:t xml:space="preserve">=3912</m:t>
              </m:r>
              <m:r>
                <m:rPr>
                  <m:nor/>
                </m:rPr>
                <m:t xml:space="preserve">руб.</m:t>
              </m:r>
            </m:e>
            <m:e>
              <m:r>
                <m:rPr>
                  <m:nor/>
                </m:rPr>
                <m:t xml:space="preserve">(3.10)</m:t>
              </m:r>
            </m:e>
          </m:mr>
        </m:m>
      </m:oMath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Снижение CAC на 18,5 % по сравнению с базовым уровнем означает, что даже при неполной краткосрочной окупаемости бренд получает более эффективную модель привлечения клиента. Это особенно значимо для fashion-ритейла, где повторные покупки и сезонное обновление гардероба повышают жизненную ценность клиента.</w:t>
      </w: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Прогноз изменения ключевых экономических показателей Befree</w:t>
      </w:r>
    </w:p>
    <w:tbl>
      <w:tblPr>
        <w:tblW w:type="pct" w:w="100%"/>
        <w:tblBorders>
          <w:top w:val="single" w:sz="1"/>
          <w:left w:val="single" w:sz="1"/>
          <w:bottom w:val="single" w:sz="1"/>
          <w:right w:val="single" w:sz="1"/>
          <w:insideH w:val="single" w:sz="1"/>
          <w:insideV w:val="single" w:sz="1"/>
        </w:tblBorders>
      </w:tblPr>
      <w:tblGrid>
        <w:gridCol w:w="2338"/>
        <w:gridCol w:w="2338"/>
        <w:gridCol w:w="2338"/>
        <w:gridCol w:w="2338"/>
      </w:tblGrid>
      <w:tr>
        <w:trPr>
          <w:tblHeader/>
        </w:trP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Показатель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До мероприятий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После мероприятий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 xml:space="preserve">Изменение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 ER 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0,9 %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1,4 %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+55,6 %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Средний ER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0,7 %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1,1 %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+57,1 %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 ВКонтакте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—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8 %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+8 п.п.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Прирост аудитории Telegram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—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12 %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+12 п.п.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Переходы на сайт из соцсетей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118 %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+18 %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CAC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4800 руб.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3912 руб.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-18,5 %</w:t>
            </w:r>
          </w:p>
        </w:tc>
      </w:tr>
      <w:tr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Атрибутируемые продажи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100 %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115 %</w:t>
            </w:r>
          </w:p>
        </w:tc>
        <w:tc>
          <w:tcPr>
            <w:tcW w:type="auto" w:w="0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sz w:val="28"/>
                <w:szCs w:val="28"/>
              </w:rPr>
              <w:t xml:space="preserve">+15 %</w:t>
            </w:r>
          </w:p>
        </w:tc>
      </w:tr>
    </w:tbl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Прогноз показывает, что предложенные мероприятия обладают высокой вероятностью положительного коммуникационного эффекта и умеренно положительной экономической перспективой в среднесрочном горизонте. Для бренда Befree это означает, что совершенствование SMM-стратегии следует рассматривать не как расход на контентное обновление, а как инструмент укрепления рыночной позиции, повышения качества взаимодействия с аудиторией и постепенного улучшения коммерческой эффективности цифровых каналов.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Завершая третью главу, следует отметить, что предложенная программа совершенствования SMM-стратегии Befree опирается на выявленные в аналитической части слабые места и устраняет их за счет трех взаимосвязанных решений: расширения доли UGC, внедрения регулярных интерактивных механик и системной работы с инфлюенсерами. Эти меры позволяют перевести коммуникацию бренда от преимущественно витринной модели к модели участия, где аудитория становится полноценным элементом брендового контента.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Разработанный медиаплан и смета затрат показывают практическую реализуемость предложений в формате трехмесячного пилота. Прогноз эффективности подтверждает, что в краткосрочном периоде основной эффект проявится в росте вовлеченности, аудитории и трафика, а в среднесрочной перспективе — в снижении CAC и выходе на положительный ROMI при сохранении накопленного эффекта. Это позволяет рассматривать предложенные мероприятия как экономически обоснованное и стратегически целесообразное направление развития коммуникационной стратегии бренда Befree в социальных сетях.</w:t>
      </w:r>
    </w:p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Section_13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ЗАКЛЮЧЕНИЕ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Современные социальные сети стали для fashion-брендов не просто каналом распространения информации, а полноценной средой формирования образа бренда, вовлечения аудитории и стимулирования потребительского выбора. Для бренда Befree эта роль особенно значима, поскольку его позиционирование строится вокруг актуальности, визуальной выразительности и свободы самовыражения. В таких условиях коммуникационная стратегия в социальных сетях должна не только поддерживать узнаваемость бренда, но и обеспечивать постоянный живой контакт с аудиторией, превращая визуальное внимание в эмоциональную привязанность и коммерческое действие.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первой главе были рассмотрены теоретические основы формирования коммуникационной стратегии бренда в социальных сетях. Было установлено, что SMM в современном цифровом маркетинге представляет собой комплексную систему коммуникаций, объединяющую задачи брендинга, контент-маркетинга, комьюнити-менеджмента, performance-подхода и аналитики. Социальные сети выполняют одновременно имиджевую и коммерческую функции, а их эффективность определяется не количеством публикаций, а качеством стратегической архитектуры. Были раскрыты этапы разработки SMM-стратегии: аналитика, сегментация аудитории, постановка целей и KPI, выбор платформ, формирование контентной модели, медиапланирование и последующая корректировка на основе данных. Особое внимание было уделено метрикам ER, CAC и ROMI, позволяющим оценивать как глубину взаимодействия аудитории с контентом, так и экономическую отдачу маркетинговых вложений. Также была выявлена специфика продвижения fashion-брендов в социальных сетях: высокая визуальная зависимость коммуникации, скорость смены трендов, значимость UGC и influence-маркетинга, необходимость балансировать между имиджем и продажами, а также критическая роль платформенной адаптации контента. В итоге была решена задача изучения сущности и инструментов SMM, раскрытия этапов разработки стратегии и определения особенностей продвижения fashion-брендов.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Во второй главе был проведен анализ текущей коммуникационной стратегии бренда Befree на примере ООО «МЕЛОН ФЭШН ГРУП». Организационно-экономическая характеристика компании показала, что бренд развивается внутри крупного российского fashion-ритейлера, обладающего значительными ресурсами, развитой розничной и цифровой инфраструктурой, а также устойчивой рыночной позицией. Было установлено, что Befree занимает в портфеле компании нишу трендового массового бренда, ориентированного преимущественно на молодежную и молодую взрослую аудиторию. Анализ целевой аудитории позволил выделить несколько сегментов потребителей, различающихся по мотивации, сценариям потребления контента и чувствительности к визуальным и промо-сообщениям. Сравнение с конкурентами — Gloria Jeans, ТВОЕ и Lime — показало, что Befree обладает сильной визуальной идентичностью и высоким потенциалом близости к молодежной аудитории, но уступает по уровню диалоговости и разнообразию вовлекающих форматов. Оценка продвижения во ВКонтакте и Telegram выявила основные слабые места действующей стратегии: преобладание однотипного продуктового и имиджевого контента, недостаточную долю интерактивных публикаций и UGC, ограниченную платформенную дифференциацию и неполную связку между коммуникационными и коммерческими задачами. Было показано, что именно интерактивные, пользовательские и backstage-форматы обеспечивают наибольшую вовлеченность, однако представлены в контентной структуре бренда минимально. Вследствие этого была решена задача анализа текущей стратегии Befree, его целевой аудитории, конкурентного окружения и результативности продвижения в социальных сетях.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В третьей главе были разработаны практические мероприятия по совершенствованию SMM-стратегии бренда Befree. Ключевыми направлениями стали системное внедрение UGC, расширение интерактивных механик и развитие influence-маркетинга на основе пула микроблогеров и средних инфлюенсеров. Было обосновано, что именно эти форматы лучше всего соответствуют ожиданиям аудитории бренда и позволяют устранить выявленные ранее недостатки. В качестве практического решения предложено ввести постоянную UGC-рубрику с публикацией образов подписчиков, развить регулярные голосования, опросы, челленджи и стилистические интерактивы, а также выстроить трехуровневую модель influence-маркетинга. Для реализации предложений был разработан трехмесячный пилотный медиаплан с распределением ролей между ВКонтакте и Telegram, определением частоты публикаций и перечнем ключевых KPI. Расчет затрат показал, что общий бюджет программы составляет 1 690 тыс. руб., причем наибольшая доля расходов приходится на таргетированную рекламу и блогерские интеграции. Прогноз эффективности показал, что в результате внедрения мероприятий возможно увеличение среднего ER во ВКонтакте с 0,9 % до 1,4 %, в Telegram — с 0,7 % до 1,1 %, рост аудитории на 8 % и 12 % соответственно, увеличение переходов на сайт из социальных сетей на 18 %, а также снижение CAC примерно на 18,5 %. Краткосрочный ROMI пилотного периода при консервативной оценке остается невысоким, однако с учетом отложенного эффекта, повторных покупок и накопления собственного медиаактива программа в базовом сценарии приближается к окупаемости, а в оптимистичном — выходит на положительное значение. Это подтверждает, что предложенные меры являются экономически оправданными в среднесрочной перспективе и стратегически целесообразными для укрепления позиции бренда в цифровой среде.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Поставленная цель дипломной работы, заключавшаяся в разработке практических мероприятий по совершенствованию коммуникационной стратегии бренда Befree в социальных сетях на основе теоретического обоснования и анализа действующей SMM-практики, была достигнута. Все задачи, сформулированные во введении, получили последовательное решение. Были изучены сущность и инструменты SMM в современной системе цифрового маркетинга, раскрыты этапы разработки стратегии и ключевые метрики ее оценки, определена специфика продвижения fashion-брендов в социальных сетях, проанализирована текущая коммуникационная стратегия Befree, а также разработан комплекс рекомендаций, медиаплан и прогноз эффективности.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Практическая значимость полученных результатов состоит в том, что предложенная модель совершенствования SMM-стратегии может быть использована в деятельности бренда Befree без радикального пересмотра его позиционирования и без разрушения уже сложившегося визуального образа. Напротив, разработанные мероприятия усиливают сильные стороны бренда и устраняют те ограничения, которые мешают ему в полной мере использовать потенциал социальных сетей как инструмента коммуникации и продаж. В результате переход к более разнообразной, вовлекающей и платформенно адаптированной модели контента способен обеспечить не только рост текущих показателей вовлеченности, но и укрепление долгосрочных отношений с аудиторией, что особенно важно для fashion-бренда массового сегмента.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Проведенная работа позволяет сделать общий вывод о том, что совершенствование коммуникационной стратегии бренда в социальных сетях должно строиться не на механическом увеличении числа публикаций или рекламных вложений, а на более глубоком понимании аудитории, логики платформ и роли пользовательского участия в цифровом брендинге. Для Befree это означает необходимость перехода от преимущественно трансляционной модели к модели соучастия, в которой контент становится не только инструментом демонстрации продукта, но и средством формирования сообщества вокруг бренда. Именно такая логика коммуникации в наибольшей степени соответствует условиям современного digital-маркетинга и особенностям поведения аудитории fashion-сегмента.</w:t>
      </w:r>
    </w:p>
    <w:p>
      <w:r>
        <w:br w:type="page"/>
      </w:r>
    </w:p>
    <w:p>
      <w:pPr>
        <w:pStyle w:val="Heading1"/>
        <w:keepNext/>
        <w:keepLines/>
        <w:spacing w:line="360" w:before="0" w:after="0"/>
        <w:jc w:val="center"/>
      </w:pPr>
      <w:bookmarkStart w:name="_Diploma_Bibliography" w:id="1"/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СПИСОК ИСПОЛЬЗОВАННОЙ ЛИТЕРАТУРЫ</w:t>
      </w:r>
      <w:bookmarkEnd w:id="1"/>
    </w:p>
    <w:p>
      <w:pPr>
        <w:spacing w:line="360" w:before="0" w:after="0"/>
      </w:pP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1. Гражданский кодекс Российской Федерации (часть первая) от 30.11.1994 № 51-ФЗ (ред. от 08.08.2024).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2. Закон РФ от 27.12.1991 № 2124-1 «О средствах массовой информации» (ред. от 22.06.2024).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3. Федеральный закон от 13.03.2006 № 38-ФЗ «О рекламе» (ред. от 26.12.2024).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4. Федеральный закон от 27.07.2006 № 149-ФЗ «Об информации, информационных технологиях и о защите информации» (ред. от 08.08.2024).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5. Федеральный закон от 27.07.2006 № 152-ФЗ «О персональных данных» (ред. от 08.08.2024).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6. ГОСТ Р 7.0.5-2008. Библиографическая ссылка. Общие требования и правила составления. — М.: Стандартинформ, 2008. — 23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7. Котлер Ф. Маркетинг менеджмент. 15-е изд. — СПб.: Питер, 2018. — 848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8. Котлер Ф., Картаджайя Х., Сетиаван А. Маркетинг 4.0. Разворот от традиционного к цифровому: технологии продвижения в интернете. — М.: Эксмо, 2019. — 224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9. Котлер Ф., Картаджайя Х., Сетиаван А. Маркетинг 5.0. Технологии следующего поколения. — М.: Эксмо, 2022. — 320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10. Ламбен Ж.-Ж. Менеджмент, ориентированный на рынок. — СПб.: Питер, 2011. — 720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11. Музыкант В.Л. Реклама и PR в бизнесе. — М.: ИНФРА-М, 2021. — 495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12. Синяева И.М. Маркетинг в коммерции. — М.: Дашков и К, 2022. — 548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13. Траут Дж., Райс Э. Позиционирование: битва за узнаваемость. — СПб.: Питер, 2021. — 336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14. Черчилль Г.А., Браун Т.Д., Сатерленд Д. Маркетинговые исследования. — СПб.: Питер, 2021. — 752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15. Чумиков А.Н., Бочаров М.П. Связи с общественностью: теория и практика. — М.: Дело, 2021. — 560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16. Шарков Ф.И. Интегрированные коммуникации: реклама, паблик рилейшнз, брендинг. — М.: Дашков и К, 2021. — 324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17. Ashley C., Tuten T. Creative strategies in social media marketing: An exploratory study of branded social content and consumer engagement // Psychology &amp; Marketing. — 2015. — Vol. 32, No. 1. — P. 15–27.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18. Brodie R.J., Ilic A., Juric B., Hollebeek L. Consumer engagement in a virtual brand community: An exploratory analysis // Journal of Business Research. — 2013. — Vol. 66, No. 1. — P. 105–114.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19. De Vries L., Gensler S., Leeflang P.S.H. Popularity of brand posts on brand fan pages: An investigation of the effects of social media marketing // Journal of Interactive Marketing. — 2012. — Vol. 26, No. 2. — P. 83–91.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20. Dessart L. Social media engagement: a model of antecedents and relational outcomes // Journal of Marketing Management. — 2017. — Vol. 33, No. 5–6. — P. 375–399.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21. Godey B., Manthiou A., Pederzoli D., Rokka J., Aiello G., Donvito R., Singh R. Social media marketing efforts of luxury brands: Influence on brand equity and consumer behavior // Journal of Business Research. — 2016. — Vol. 69, No. 12. — P. 5833–5841.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22. Hollebeek L.D., Glynn M.S., Brodie R.J. Consumer brand engagement in social media: Conceptualization, scale development and validation // Journal of Interactive Marketing. — 2014. — Vol. 28, No. 2. — P. 149–165.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23. Kaplan A.M., Haenlein M. Users of the world, unite! The challenges and opportunities of social media // Business Horizons. — 2010. — Vol. 53, No. 1. — P. 59–68.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24. Kietzmann J.H., Hermkens K., McCarthy I.P., Silvestre B.S. Social media? Get serious! Understanding the functional building blocks of social media // Business Horizons. — 2011. — Vol. 54, No. 3. — P. 241–251.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25. Kumar V., Mirchandani R. Increasing the ROI of social media marketing // MIT Sloan Management Review. — 2012. — Vol. 54, No. 1. — P. 55–61.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26. Peters K., Chen Y., Kaplan A.M., Ognibeni B., Pauwels K. Social media metrics — A framework and guidelines for managing social media // Journal of Interactive Marketing. — 2013. — Vol. 27, No. 4. — P. 281–298.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27. Pentina I., Koh A.C., Le T.T. Adoption of social networks marketing by SMEs: Exploring the role of social influences and experience in technology acceptance // International Journal of Internet Marketing and Advertising. — 2012. — Vol. 7, No. 1. — P. 65–82.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28. Tiago M.T.P.M.B., Veríssimo J.M.C. Digital marketing and social media: Why bother? // Business Horizons. — 2014. — Vol. 57, No. 6. — P. 703–708.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29. Tuten T.L., Solomon M.R. Social media marketing // Sage. — 2023. — 432 p.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30. Vernuccio M. Communicating corporate brands through social media: An exploratory study // International Journal of Business Communication. — 2014. — Vol. 51, No. 3. — P. 211–233.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31. Voorveld H.A.M., van Noort G., Muntinga D.G., Bronner F. Engagement with social media and social media advertising: The differentiating role of platform type // Journal of Advertising. — 2018. — Vol. 47, No. 1. — P. 38–54.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32. Аакер Д. Создание сильных брендов. — М.: Альпина Паблишер, 2020. — 346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33. Березин И.С. Маркетинговый анализ. Принципы и практика. Российский опыт. — М.: Юрайт, 2021. — 498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34. Голубкова Е.Н. Интегрированные маркетинговые коммуникации. — М.: Юрайт, 2023. — 363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35. Катаев А.В., Ерохин Д.В. Социальные сети как инструмент маркетинговых коммуникаций бренда // Практический маркетинг. — 2021. — № 5. — С. 3–10.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36. Котлер Ф., Армстронг Г. Основы маркетинга. — М.: Вильямс, 2020. — 752 с.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37. Овчинникова Е.В. SMM как инструмент продвижения бренда в цифровой среде // Маркетинг в России и за рубежом. — 2022. — № 4. — С. 91–99.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38. Родионова Ю.С., Кузнецова М.В. Контент-маркетинг в системе цифровых коммуникаций бренда // Вестник университета. — 2023. — № 6. — С. 129–136.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39. Сысоева С.В. Маркетинг в социальных сетях: современные инструменты и метрики оценки // Практический маркетинг. — 2023. — № 8. — С. 17–24.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40. DataReportal. Digital 2024: Russia [Электронный ресурс]. — Режим доступа: https://datareportal.com/reports/digital-2024-russia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41. LiveDune. Исследование социальных сетей в России 2024 [Электронный ресурс]. — Режим доступа: https://livedune.com/ru/blog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42. Mediascope. Социальные сети в России: аудитория, тренды, показатели [Электронный ресурс]. — Режим доступа: https://mediascope.net/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43. Melon Fashion Group. Годовой отчет акционерного общества за 2023 год [Электронный ресурс]. — Режим доступа: https://ir.melonfashion.ru/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44. Similarweb. befree.ru: Traffic Analytics [Электронный ресурс]. — Режим доступа: https://www.similarweb.com/website/befree.ru/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45. Spark-Interfax. ООО «Мэлон Фэшн Груп» [Электронный ресурс]. — Режим доступа: https://spark-interfax.ru/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46. Statista. Social media usage worldwide [Электронный ресурс]. — Режим доступа: https://www.statista.com/topics/1164/social-networks/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47. VK Реклама. Кейсы и инструменты продвижения брендов [Электронный ресурс]. — Режим доступа: https://ads.vk.com/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48. We Are Social. Digital 2024 Global Overview Report [Электронный ресурс]. — Режим доступа: https://wearesocial.com/uk/blog/2024/01/digital-2024/ (дата обращения: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49. Brandwatch. Consumer Research 2024 [Электронный resource]. — New York: Brandwatch, 2024. —. [Электронный ресурс]. URL: https://www.brandwatch.com/reports/consumer-research/ (accessed: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50. Chaffey D., Ellis-Chadwick F. Digital Marketing. 8th ed. — Harlow: Pearson, 2022. — 576 p.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51. Hootsuite. Social Trends 2024 [Electronic resource]. —. [Электронный ресурс]. URL: https://www.hootsuite.com/research/social-trends (accessed: 15.04.2026).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52. Keller K.L. Strategic Brand Management: Building, Measuring, and Managing Brand Equity. 5th ed. — Harlow: Pearson, 2020. — 608 p.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53. Kotler P., Keller K.L., Chernev A. Marketing Management. 16th ed. — Harlow: Pearson, 2022. — 736 p.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54. Ryan D. Understanding Digital Marketing: Marketing Strategies for Engaging the Digital Generation. 5th ed. — London: Kogan Page, 2020. — 304 p.</w:t>
      </w:r>
    </w:p>
    <w:p>
      <w:pPr>
        <w:spacing w:line="360" w:before="0" w:after="0"/>
        <w:ind w:firstLine="708"/>
        <w:jc w:val="both"/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</w:rPr>
        <w:t xml:space="preserve">55. Tuten T.L. Social Media Marketing. 4th ed. — London: Sage, 2020. — 344 p.</w:t>
      </w:r>
    </w:p>
    <w:sectPr>
      <w:headerReference w:type="default" r:id="rId6"/>
      <w:footerReference w:type="default" r:id="rId7"/>
      <w:pgSz w:w="11906" w:h="16838" w:orient="portrait"/>
      <w:pgMar w:top="1587" w:right="850" w:bottom="1360" w:left="1701" w:header="708" w:footer="708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autoHyphenation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i w:val="false"/>
        <w:iCs w:val="false"/>
        <w:sz w:val="28"/>
        <w:szCs w:val="28"/>
      </w:rPr>
    </w:rPrDefault>
    <w:pPrDefault>
      <w:pPr>
        <w:spacing w:line="360" w:before="0" w:after="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line="360" w:before="0" w:after="0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line="360" w:before="0" w:after="0"/>
      <w:ind w:firstLine="0"/>
      <w:jc w:val="center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777f16b0103068f234c4d14bbc481efcb35eb918.png"/><Relationship Id="rId9" Type="http://schemas.openxmlformats.org/officeDocument/2006/relationships/image" Target="media/f8e3bc55489d8b5aff4069a8ca36d4f57f7f96ce.png"/><Relationship Id="rId10" Type="http://schemas.openxmlformats.org/officeDocument/2006/relationships/image" Target="media/4e8cd37a0ee482e2fbb725893c9f1f60fd40f50a.png"/><Relationship Id="rId11" Type="http://schemas.openxmlformats.org/officeDocument/2006/relationships/image" Target="media/eb230d47032d6cff6e20618004e457462b691435.png"/><Relationship Id="rId12" Type="http://schemas.openxmlformats.org/officeDocument/2006/relationships/image" Target="media/763b18adccad4c3fec6626bc3821aaadb2c70f68.png"/><Relationship Id="rId13" Type="http://schemas.openxmlformats.org/officeDocument/2006/relationships/image" Target="media/c031cb7c10c952460f8d52ba557845a20f5c3249.png"/><Relationship Id="rId14" Type="http://schemas.openxmlformats.org/officeDocument/2006/relationships/image" Target="media/cca2fcdd12a34be4c47f8397ff4214e201a2f00f.png"/><Relationship Id="rId15" Type="http://schemas.openxmlformats.org/officeDocument/2006/relationships/image" Target="media/741daed614e1ddd309a5ff4c705dfa1b36eb10ef.png"/><Relationship Id="rId1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2026-04-15T19:59:00.908Z</dcterms:created>
  <dcterms:modified xsi:type="dcterms:W3CDTF">2026-04-15T19:59:00.908Z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